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71"/>
        <w:gridCol w:w="224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4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Stand Kreuzfahrtschiffe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proofErr w:type="spellStart"/>
            <w:r>
              <w:t>Westerdam</w:t>
            </w:r>
            <w:proofErr w:type="spellEnd"/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Diamond Princess</w:t>
            </w:r>
          </w:p>
          <w:p>
            <w:pPr>
              <w:pStyle w:val="Listenabsatz"/>
              <w:numPr>
                <w:ilvl w:val="2"/>
                <w:numId w:val="10"/>
              </w:numPr>
            </w:pPr>
            <w:r>
              <w:t>Evakuierungsflug verzögert sich; nun voraussichtlich in der Nacht vom 21./22.02.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Repatriierung WUHAN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Jugendherberge </w:t>
            </w:r>
            <w:proofErr w:type="spellStart"/>
            <w:r>
              <w:t>Kirsheim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 </w:t>
            </w:r>
          </w:p>
        </w:tc>
        <w:tc>
          <w:tcPr>
            <w:tcW w:w="2242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42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4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Nummer der BMG-Hotline öffentlich machen? (Anfrage Presse)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Pforte-SOP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Anschreiben/ Brief an die Ärzteschaft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Lokale Veranstaltungen für Ärzte</w:t>
            </w:r>
          </w:p>
        </w:tc>
        <w:tc>
          <w:tcPr>
            <w:tcW w:w="2242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Rahmenkonzept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242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Sentinel,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PCR-Tests: Sensitivität? Spezifität?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ABAS: Einstufung</w:t>
            </w:r>
          </w:p>
        </w:tc>
        <w:tc>
          <w:tcPr>
            <w:tcW w:w="2242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lastRenderedPageBreak/>
              <w:t>Entsendung durch IBBS an KH München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42" w:type="dxa"/>
          </w:tcPr>
          <w:p>
            <w:r>
              <w:lastRenderedPageBreak/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PSA - Abfrage</w:t>
            </w:r>
          </w:p>
        </w:tc>
        <w:tc>
          <w:tcPr>
            <w:tcW w:w="2242" w:type="dxa"/>
          </w:tcPr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ARE/ ILI-Info AG Lage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Meldepflicht - Ausblick?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Erhebung Infos Kontaktpersonen BY - Support?</w:t>
            </w:r>
          </w:p>
        </w:tc>
        <w:tc>
          <w:tcPr>
            <w:tcW w:w="2242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IRAN</w:t>
            </w:r>
          </w:p>
        </w:tc>
        <w:tc>
          <w:tcPr>
            <w:tcW w:w="2242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</w:p>
        </w:tc>
        <w:tc>
          <w:tcPr>
            <w:tcW w:w="2242" w:type="dxa"/>
          </w:tcPr>
          <w:p/>
        </w:tc>
      </w:tr>
      <w:tr>
        <w:tc>
          <w:tcPr>
            <w:tcW w:w="684" w:type="dxa"/>
          </w:tcPr>
          <w:p/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Statistik Schichten</w:t>
            </w:r>
          </w:p>
        </w:tc>
        <w:tc>
          <w:tcPr>
            <w:tcW w:w="2242" w:type="dxa"/>
          </w:tcPr>
          <w:p/>
        </w:tc>
      </w:tr>
      <w:tr>
        <w:tc>
          <w:tcPr>
            <w:tcW w:w="684" w:type="dxa"/>
          </w:tcPr>
          <w:p/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 21.02.2020, 13:00 - 14:oo</w:t>
            </w:r>
          </w:p>
        </w:tc>
        <w:tc>
          <w:tcPr>
            <w:tcW w:w="2242" w:type="dxa"/>
          </w:tcPr>
          <w:p/>
        </w:tc>
      </w:tr>
    </w:tbl>
    <w:p>
      <w:r>
        <w:br w:type="page"/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71"/>
        <w:gridCol w:w="2242"/>
      </w:tblGrid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b/>
              </w:rPr>
            </w:pPr>
          </w:p>
        </w:tc>
        <w:tc>
          <w:tcPr>
            <w:tcW w:w="2242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42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42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71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21.02.2020, 13:00-14:00</w:t>
            </w:r>
          </w:p>
        </w:tc>
        <w:tc>
          <w:tcPr>
            <w:tcW w:w="2242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8BA"/>
    <w:multiLevelType w:val="hybridMultilevel"/>
    <w:tmpl w:val="D38AE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B4C"/>
    <w:multiLevelType w:val="hybridMultilevel"/>
    <w:tmpl w:val="43DEE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146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0FAD"/>
    <w:multiLevelType w:val="hybridMultilevel"/>
    <w:tmpl w:val="189C7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7E2D-D410-4089-9A16-637C3504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10</cp:revision>
  <cp:lastPrinted>2017-11-06T06:42:00Z</cp:lastPrinted>
  <dcterms:created xsi:type="dcterms:W3CDTF">2020-02-19T10:30:00Z</dcterms:created>
  <dcterms:modified xsi:type="dcterms:W3CDTF">2022-12-22T10:27:00Z</dcterms:modified>
</cp:coreProperties>
</file>