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 xml:space="preserve">Der „COVID-19-Krisenstab“  wird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14.04.2020,11:00Uhr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 xml:space="preserve">Virtueller Konferenzraum </w:t>
          </w:r>
          <w:proofErr w:type="spellStart"/>
          <w:r>
            <w:rPr>
              <w:i/>
              <w:color w:val="000000" w:themeColor="text1"/>
              <w:sz w:val="22"/>
              <w:szCs w:val="22"/>
            </w:rPr>
            <w:t>Vitero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FG14, FG17, AL1, FG32, FG36, FG37, AL3, IBBS, ZBS1, ZBS-L, </w:t>
          </w:r>
          <w:r>
            <w:rPr>
              <w:b/>
              <w:i/>
              <w:sz w:val="22"/>
            </w:rPr>
            <w:br/>
            <w:t xml:space="preserve">INIG, ZIG-L,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/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193"/>
        <w:gridCol w:w="2024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193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</w:t>
            </w:r>
          </w:p>
        </w:tc>
        <w:tc>
          <w:tcPr>
            <w:tcW w:w="2024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193" w:type="dxa"/>
          </w:tcPr>
          <w:p>
            <w:pPr>
              <w:rPr>
                <w:b/>
              </w:rPr>
            </w:pPr>
            <w:r>
              <w:rPr>
                <w:b/>
              </w:rPr>
              <w:t>Aktuelle Lage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Fälle, Schwere, Risikofaktoren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strike/>
              </w:rPr>
            </w:pPr>
            <w:r>
              <w:rPr>
                <w:strike/>
              </w:rPr>
              <w:t>Risikogebiete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Fallzahlen/Todesfälle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Besonders betroffene Regionen</w:t>
            </w:r>
          </w:p>
        </w:tc>
        <w:tc>
          <w:tcPr>
            <w:tcW w:w="2024" w:type="dxa"/>
          </w:tcPr>
          <w:p/>
          <w:p>
            <w:r>
              <w:t>ZIG1</w:t>
            </w:r>
          </w:p>
          <w:p>
            <w:r>
              <w:br/>
              <w:t>FG32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193" w:type="dxa"/>
          </w:tcPr>
          <w:p>
            <w:pPr>
              <w:rPr>
                <w:b/>
              </w:rPr>
            </w:pPr>
            <w:r>
              <w:rPr>
                <w:b/>
              </w:rPr>
              <w:t>Erkenntnisse über Erreger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Vorstellung des aktuellen Stands zu Impfung</w:t>
            </w:r>
          </w:p>
        </w:tc>
        <w:tc>
          <w:tcPr>
            <w:tcW w:w="2024" w:type="dxa"/>
          </w:tcPr>
          <w:p/>
          <w:p>
            <w:commentRangeStart w:id="0"/>
            <w:r>
              <w:t>FG33</w:t>
            </w:r>
            <w:commentRangeEnd w:id="0"/>
            <w:r>
              <w:rPr>
                <w:rStyle w:val="Kommentarzeichen"/>
              </w:rPr>
              <w:commentReference w:id="0"/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3</w:t>
            </w:r>
          </w:p>
        </w:tc>
        <w:tc>
          <w:tcPr>
            <w:tcW w:w="6193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2024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4</w:t>
            </w:r>
          </w:p>
        </w:tc>
        <w:tc>
          <w:tcPr>
            <w:tcW w:w="6193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2024" w:type="dxa"/>
          </w:tcPr>
          <w:p>
            <w:r>
              <w:t>BZgA</w:t>
            </w:r>
          </w:p>
          <w:p>
            <w:r>
              <w:t>Presse</w:t>
            </w:r>
          </w:p>
        </w:tc>
      </w:tr>
      <w:tr>
        <w:tc>
          <w:tcPr>
            <w:tcW w:w="684" w:type="dxa"/>
          </w:tcPr>
          <w:p>
            <w:r>
              <w:t>5</w:t>
            </w:r>
          </w:p>
        </w:tc>
        <w:tc>
          <w:tcPr>
            <w:tcW w:w="6193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t>Empfehlung Mund-Nasen-Bedeckung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t>Empfehlung Abstand (1,5m-2m)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t>Zwischenstand der geplanten serologischen Studien</w:t>
            </w:r>
          </w:p>
        </w:tc>
        <w:tc>
          <w:tcPr>
            <w:tcW w:w="2024" w:type="dxa"/>
          </w:tcPr>
          <w:p/>
          <w:p/>
          <w:p>
            <w:r>
              <w:t>FG36/Haas</w:t>
            </w:r>
          </w:p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193" w:type="dxa"/>
          </w:tcPr>
          <w:p>
            <w:pPr>
              <w:rPr>
                <w:b/>
              </w:rPr>
            </w:pPr>
            <w:r>
              <w:rPr>
                <w:b/>
              </w:rPr>
              <w:t>Dokumente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Finalisierung „Mund-Nasen-Bedeckung“ (Walter Haas et al.).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Harmonisierung „Hintergründe zur Abstandregel (1-2 m) und Kontaktzeit (15 min) bei Tröpfchen-übertragbaren Infektionen“ (FG36, FG14), (siehe auch Anhang/Übersicht 1,5 bzw. 2 m).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BMG OK zu „Empfehlungen zu Prävention und Management von COVID-19 für Alten- und Pflegeeinrichtungen und Einrichtungen für </w:t>
            </w:r>
            <w:r>
              <w:lastRenderedPageBreak/>
              <w:t xml:space="preserve">Menschen mit Beeinträchtigungen sowie für den ÖGD“ (FG37) </w:t>
            </w:r>
            <w:r>
              <w:sym w:font="Wingdings" w:char="F0E0"/>
            </w:r>
            <w:r>
              <w:t xml:space="preserve"> soll heute online gestellt werden</w:t>
            </w:r>
          </w:p>
        </w:tc>
        <w:tc>
          <w:tcPr>
            <w:tcW w:w="2024" w:type="dxa"/>
          </w:tcPr>
          <w:p/>
          <w:p>
            <w:r>
              <w:t>FG36</w:t>
            </w:r>
          </w:p>
          <w:p/>
          <w:p>
            <w:r>
              <w:t>FG36, FG14</w:t>
            </w:r>
          </w:p>
          <w:p/>
          <w:p/>
          <w:p/>
          <w:p>
            <w:r>
              <w:t>FG37</w:t>
            </w:r>
          </w:p>
          <w:p/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6193" w:type="dxa"/>
          </w:tcPr>
          <w:p>
            <w:pPr>
              <w:rPr>
                <w:b/>
              </w:rPr>
            </w:pPr>
            <w:r>
              <w:rPr>
                <w:b/>
              </w:rPr>
              <w:t>Labordiagnostik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Update Stand AG Diagnostik</w:t>
            </w:r>
          </w:p>
        </w:tc>
        <w:tc>
          <w:tcPr>
            <w:tcW w:w="2024" w:type="dxa"/>
          </w:tcPr>
          <w:p/>
          <w:p>
            <w:r>
              <w:t>AL1</w:t>
            </w:r>
          </w:p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6193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2024" w:type="dxa"/>
          </w:tcPr>
          <w:p/>
          <w:p>
            <w:r>
              <w:t>FG36/IBBS/FG32</w:t>
            </w:r>
          </w:p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193" w:type="dxa"/>
          </w:tcPr>
          <w:p>
            <w:pPr>
              <w:rPr>
                <w:b/>
              </w:rPr>
            </w:pPr>
            <w:r>
              <w:rPr>
                <w:b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2024" w:type="dxa"/>
          </w:tcPr>
          <w:p/>
          <w:p>
            <w:r>
              <w:t>FG32</w:t>
            </w:r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193" w:type="dxa"/>
          </w:tcPr>
          <w:p>
            <w:pPr>
              <w:rPr>
                <w:b/>
              </w:rPr>
            </w:pPr>
            <w:r>
              <w:rPr>
                <w:b/>
              </w:rPr>
              <w:t>Surveillance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Meldepflicht für serologische Nachweise</w:t>
            </w:r>
          </w:p>
        </w:tc>
        <w:tc>
          <w:tcPr>
            <w:tcW w:w="2024" w:type="dxa"/>
          </w:tcPr>
          <w:p>
            <w:r>
              <w:t>Michaela Diercke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193" w:type="dxa"/>
          </w:tcPr>
          <w:p>
            <w:pPr>
              <w:rPr>
                <w:b/>
              </w:rPr>
            </w:pPr>
            <w:r>
              <w:rPr>
                <w:b/>
              </w:rPr>
              <w:t>Transport und Grenzübergangsstellen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2024" w:type="dxa"/>
          </w:tcPr>
          <w:p/>
          <w:p>
            <w:r>
              <w:t>FG32</w:t>
            </w:r>
          </w:p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193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2024" w:type="dxa"/>
          </w:tcPr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193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color w:val="FF0000"/>
              </w:rPr>
              <w:t>(nur montags)</w:t>
            </w:r>
          </w:p>
          <w:p>
            <w:pPr>
              <w:rPr>
                <w:b/>
              </w:rPr>
            </w:pPr>
          </w:p>
        </w:tc>
        <w:tc>
          <w:tcPr>
            <w:tcW w:w="2024" w:type="dxa"/>
          </w:tcPr>
          <w:p/>
        </w:tc>
        <w:bookmarkStart w:id="1" w:name="_GoBack"/>
        <w:bookmarkEnd w:id="1"/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193" w:type="dxa"/>
          </w:tcPr>
          <w:p>
            <w:pPr>
              <w:rPr>
                <w:b/>
              </w:rPr>
            </w:pPr>
            <w:r>
              <w:rPr>
                <w:b/>
              </w:rPr>
              <w:t>Information aus dem Lagezentrum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2024" w:type="dxa"/>
          </w:tcPr>
          <w:p/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193" w:type="dxa"/>
          </w:tcPr>
          <w:p>
            <w:pPr>
              <w:rPr>
                <w:b/>
              </w:rPr>
            </w:pPr>
            <w:r>
              <w:rPr>
                <w:b/>
              </w:rPr>
              <w:t>Wichtige Termine</w:t>
            </w:r>
          </w:p>
          <w:p>
            <w:pPr>
              <w:rPr>
                <w:b/>
              </w:rPr>
            </w:pPr>
          </w:p>
        </w:tc>
        <w:tc>
          <w:tcPr>
            <w:tcW w:w="2024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193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 xml:space="preserve">Nächste Sitzung: </w:t>
            </w:r>
            <w:proofErr w:type="spellStart"/>
            <w:r>
              <w:t>Mitwoch</w:t>
            </w:r>
            <w:proofErr w:type="spellEnd"/>
            <w:r>
              <w:t xml:space="preserve"> 15.04.2020, 11:00-12:30</w:t>
            </w:r>
          </w:p>
        </w:tc>
        <w:tc>
          <w:tcPr>
            <w:tcW w:w="2024" w:type="dxa"/>
          </w:tcPr>
          <w:p/>
        </w:tc>
      </w:tr>
    </w:tbl>
    <w:p>
      <w:pPr>
        <w:spacing w:after="240" w:line="360" w:lineRule="auto"/>
      </w:pP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851" w:right="1797" w:bottom="964" w:left="1418" w:header="709" w:footer="709" w:gutter="0"/>
      <w:cols w:space="70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Halm, Ariane" w:date="2020-04-09T12:09:00Z" w:initials="HA">
    <w:p>
      <w:pPr>
        <w:pStyle w:val="Kommentartext"/>
      </w:pPr>
      <w:r>
        <w:rPr>
          <w:rStyle w:val="Kommentarzeichen"/>
        </w:rPr>
        <w:annotationRef/>
      </w:r>
      <w:r>
        <w:t>Wurde am Do (E-Mail 12:01) von Ute angefragt, noch zu bestätigen</w:t>
      </w:r>
    </w:p>
  </w:comment>
</w:comment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Lagezentrum des RKI </w:t>
    </w:r>
    <w:r>
      <w:rPr>
        <w:color w:val="1F497D" w:themeColor="text2"/>
      </w:rPr>
      <w:tab/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E1197"/>
    <w:multiLevelType w:val="hybridMultilevel"/>
    <w:tmpl w:val="C80E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F21567"/>
    <w:multiLevelType w:val="hybridMultilevel"/>
    <w:tmpl w:val="D0E0A6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AC0447"/>
    <w:multiLevelType w:val="hybridMultilevel"/>
    <w:tmpl w:val="692C27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D07176"/>
    <w:multiLevelType w:val="hybridMultilevel"/>
    <w:tmpl w:val="20105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2"/>
  </w:num>
  <w:num w:numId="4">
    <w:abstractNumId w:val="5"/>
  </w:num>
  <w:num w:numId="5">
    <w:abstractNumId w:val="6"/>
  </w:num>
  <w:num w:numId="6">
    <w:abstractNumId w:val="1"/>
  </w:num>
  <w:num w:numId="7">
    <w:abstractNumId w:val="8"/>
  </w:num>
  <w:num w:numId="8">
    <w:abstractNumId w:val="4"/>
  </w:num>
  <w:num w:numId="9">
    <w:abstractNumId w:val="7"/>
  </w:num>
  <w:num w:numId="10">
    <w:abstractNumId w:val="9"/>
  </w:num>
  <w:num w:numId="11">
    <w:abstractNumId w:val="14"/>
  </w:num>
  <w:num w:numId="12">
    <w:abstractNumId w:val="11"/>
  </w:num>
  <w:num w:numId="13">
    <w:abstractNumId w:val="2"/>
  </w:num>
  <w:num w:numId="14">
    <w:abstractNumId w:val="1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1AD141-2A69-41B5-9A22-075A20F7F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269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 Rexroth</dc:creator>
  <cp:lastModifiedBy>Bergholz, Andreas</cp:lastModifiedBy>
  <cp:revision>9</cp:revision>
  <cp:lastPrinted>2020-03-13T12:00:00Z</cp:lastPrinted>
  <dcterms:created xsi:type="dcterms:W3CDTF">2020-04-13T18:27:00Z</dcterms:created>
  <dcterms:modified xsi:type="dcterms:W3CDTF">2023-01-02T18:18:00Z</dcterms:modified>
</cp:coreProperties>
</file>