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31.07.2020,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Ausbruch LK Rhein-Neckar-Kreis innerhalb einer rumänischen Glaubensgemeinschaft; andere BLs vielleicht betroffen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Entwurf einer Ergänzung unserer "Hinweise zur Testung auf SARS-CoV-2" sowie (interne) Hintergrundinformationen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Probleme mit dem </w:t>
            </w:r>
            <w:proofErr w:type="spellStart"/>
            <w:r>
              <w:t>Dahsboard</w:t>
            </w:r>
            <w:proofErr w:type="spellEnd"/>
            <w:r>
              <w:t xml:space="preserve">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Von </w:t>
            </w:r>
            <w:proofErr w:type="spellStart"/>
            <w:r>
              <w:t>Aussteigekarten</w:t>
            </w:r>
            <w:proofErr w:type="spellEnd"/>
            <w:r>
              <w:t xml:space="preserve">, </w:t>
            </w:r>
            <w:proofErr w:type="spellStart"/>
            <w:r>
              <w:t>Teststrassen</w:t>
            </w:r>
            <w:proofErr w:type="spellEnd"/>
            <w:r>
              <w:t xml:space="preserve"> und anderen Sorgen der Gesundheitsämter mit </w:t>
            </w:r>
            <w:proofErr w:type="spellStart"/>
            <w:r>
              <w:t>zuständigkeit</w:t>
            </w:r>
            <w:proofErr w:type="spellEnd"/>
            <w:r>
              <w:t xml:space="preserve"> </w:t>
            </w:r>
            <w:proofErr w:type="spellStart"/>
            <w:r>
              <w:t>füt</w:t>
            </w:r>
            <w:proofErr w:type="spellEnd"/>
            <w:r>
              <w:t xml:space="preserve"> Flughäfen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200 Tage Lagezentrum!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03.08.2020,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40B87-ACEA-498E-BCCE-EB786D60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2020-07-31T08:35:00Z</cp:lastPrinted>
  <dcterms:created xsi:type="dcterms:W3CDTF">2020-07-30T08:44:00Z</dcterms:created>
  <dcterms:modified xsi:type="dcterms:W3CDTF">2022-12-22T11:56:00Z</dcterms:modified>
</cp:coreProperties>
</file>