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779"/>
        <w:gridCol w:w="1164"/>
        <w:gridCol w:w="3261"/>
        <w:gridCol w:w="3084"/>
      </w:tblGrid>
      <w:tr w:rsidR="0087706C" w:rsidTr="00ED119D">
        <w:tc>
          <w:tcPr>
            <w:tcW w:w="1779" w:type="dxa"/>
          </w:tcPr>
          <w:p w:rsidR="0087706C" w:rsidRPr="0087706C" w:rsidRDefault="0087706C">
            <w:pPr>
              <w:rPr>
                <w:b/>
              </w:rPr>
            </w:pPr>
            <w:r w:rsidRPr="0087706C">
              <w:rPr>
                <w:b/>
              </w:rPr>
              <w:t>Name</w:t>
            </w:r>
          </w:p>
        </w:tc>
        <w:tc>
          <w:tcPr>
            <w:tcW w:w="1164" w:type="dxa"/>
          </w:tcPr>
          <w:p w:rsidR="0087706C" w:rsidRPr="0087706C" w:rsidRDefault="0087706C">
            <w:pPr>
              <w:rPr>
                <w:b/>
              </w:rPr>
            </w:pPr>
            <w:r w:rsidRPr="0087706C">
              <w:rPr>
                <w:b/>
              </w:rPr>
              <w:t>Abteilung</w:t>
            </w:r>
          </w:p>
        </w:tc>
        <w:tc>
          <w:tcPr>
            <w:tcW w:w="3261" w:type="dxa"/>
          </w:tcPr>
          <w:p w:rsidR="0087706C" w:rsidRPr="0087706C" w:rsidRDefault="0087706C">
            <w:pPr>
              <w:rPr>
                <w:b/>
              </w:rPr>
            </w:pPr>
            <w:r>
              <w:rPr>
                <w:b/>
              </w:rPr>
              <w:t>Arbeitsfeld</w:t>
            </w:r>
          </w:p>
        </w:tc>
        <w:tc>
          <w:tcPr>
            <w:tcW w:w="3084" w:type="dxa"/>
          </w:tcPr>
          <w:p w:rsidR="0087706C" w:rsidRPr="0087706C" w:rsidRDefault="0087706C">
            <w:pPr>
              <w:rPr>
                <w:b/>
              </w:rPr>
            </w:pPr>
            <w:r>
              <w:rPr>
                <w:b/>
              </w:rPr>
              <w:t xml:space="preserve">Partizipation - </w:t>
            </w:r>
            <w:r w:rsidRPr="0087706C">
              <w:rPr>
                <w:b/>
              </w:rPr>
              <w:t>Expertise</w:t>
            </w:r>
          </w:p>
        </w:tc>
      </w:tr>
      <w:tr w:rsidR="00867BB0" w:rsidTr="00ED119D">
        <w:tc>
          <w:tcPr>
            <w:tcW w:w="1779" w:type="dxa"/>
          </w:tcPr>
          <w:p w:rsidR="00867BB0" w:rsidRDefault="00867BB0" w:rsidP="00CB4A2D">
            <w:r>
              <w:t>Bach, Mario</w:t>
            </w:r>
          </w:p>
        </w:tc>
        <w:tc>
          <w:tcPr>
            <w:tcW w:w="1164" w:type="dxa"/>
          </w:tcPr>
          <w:p w:rsidR="00867BB0" w:rsidRDefault="00BF228E" w:rsidP="00CB4A2D">
            <w:r>
              <w:t>FG27</w:t>
            </w:r>
          </w:p>
        </w:tc>
        <w:tc>
          <w:tcPr>
            <w:tcW w:w="3261" w:type="dxa"/>
          </w:tcPr>
          <w:p w:rsidR="00867BB0" w:rsidRDefault="00867BB0" w:rsidP="00CB4A2D">
            <w:r>
              <w:t>Partizipative Ansätze in epidemiologischen Methoden und der Forschungspraxis</w:t>
            </w:r>
          </w:p>
        </w:tc>
        <w:tc>
          <w:tcPr>
            <w:tcW w:w="3084" w:type="dxa"/>
          </w:tcPr>
          <w:p w:rsidR="00867BB0" w:rsidRDefault="00867BB0" w:rsidP="00CB4A2D">
            <w:r>
              <w:t>Reflexion, Durchführung und Moderation partizipativer Prozesse (</w:t>
            </w:r>
            <w:proofErr w:type="spellStart"/>
            <w:r w:rsidRPr="00A00955">
              <w:rPr>
                <w:i/>
              </w:rPr>
              <w:t>co</w:t>
            </w:r>
            <w:proofErr w:type="spellEnd"/>
            <w:r w:rsidRPr="00A00955">
              <w:rPr>
                <w:i/>
              </w:rPr>
              <w:t>-research</w:t>
            </w:r>
            <w:r>
              <w:t>)</w:t>
            </w:r>
          </w:p>
        </w:tc>
      </w:tr>
      <w:tr w:rsidR="00867BB0" w:rsidTr="00ED119D">
        <w:tc>
          <w:tcPr>
            <w:tcW w:w="1779" w:type="dxa"/>
          </w:tcPr>
          <w:p w:rsidR="00867BB0" w:rsidRPr="00BF228E" w:rsidRDefault="00867BB0" w:rsidP="00CB4A2D">
            <w:r w:rsidRPr="00BF228E">
              <w:t>Bremer, Viviane</w:t>
            </w:r>
          </w:p>
        </w:tc>
        <w:tc>
          <w:tcPr>
            <w:tcW w:w="1164" w:type="dxa"/>
          </w:tcPr>
          <w:p w:rsidR="00867BB0" w:rsidRPr="00BF228E" w:rsidRDefault="00E60D0D" w:rsidP="00CB4A2D">
            <w:r w:rsidRPr="00BF228E">
              <w:t>FG34</w:t>
            </w:r>
          </w:p>
        </w:tc>
        <w:tc>
          <w:tcPr>
            <w:tcW w:w="3261" w:type="dxa"/>
          </w:tcPr>
          <w:p w:rsidR="00867BB0" w:rsidRPr="00BF228E" w:rsidRDefault="00E60D0D" w:rsidP="00CB4A2D">
            <w:r w:rsidRPr="00BF228E">
              <w:t>HIV/AIDS und andere sexuell oder durch Blut übertragbare Infektionen</w:t>
            </w:r>
          </w:p>
        </w:tc>
        <w:tc>
          <w:tcPr>
            <w:tcW w:w="3084" w:type="dxa"/>
          </w:tcPr>
          <w:p w:rsidR="00867BB0" w:rsidRPr="00BF228E" w:rsidRDefault="00551EDB" w:rsidP="00CB4A2D">
            <w:r w:rsidRPr="00BF228E">
              <w:t>Partizipation in verschiedenen Studienkontexten</w:t>
            </w:r>
          </w:p>
        </w:tc>
      </w:tr>
      <w:tr w:rsidR="002C2BAB" w:rsidTr="00ED119D">
        <w:tc>
          <w:tcPr>
            <w:tcW w:w="1779" w:type="dxa"/>
          </w:tcPr>
          <w:p w:rsidR="002C2BAB" w:rsidRPr="00E60D0D" w:rsidRDefault="002C2BAB">
            <w:pPr>
              <w:rPr>
                <w:highlight w:val="yellow"/>
              </w:rPr>
            </w:pPr>
            <w:r w:rsidRPr="00717871">
              <w:t>Dywicki, Janine</w:t>
            </w:r>
          </w:p>
        </w:tc>
        <w:tc>
          <w:tcPr>
            <w:tcW w:w="1164" w:type="dxa"/>
          </w:tcPr>
          <w:p w:rsidR="002C2BAB" w:rsidRPr="005E7384" w:rsidRDefault="002C2BAB" w:rsidP="00CB4A2D">
            <w:r w:rsidRPr="005E7384">
              <w:t>ZIG3</w:t>
            </w:r>
          </w:p>
        </w:tc>
        <w:tc>
          <w:tcPr>
            <w:tcW w:w="3261" w:type="dxa"/>
          </w:tcPr>
          <w:p w:rsidR="009B058F" w:rsidRDefault="009B058F" w:rsidP="009B058F">
            <w:r w:rsidRPr="005E7384">
              <w:t>GIBACHT</w:t>
            </w:r>
            <w:r>
              <w:t>-Projekt (im Rahmen des Deutschen Biosicherheitsprogrammes): Weiterbildungsprogramm zur</w:t>
            </w:r>
          </w:p>
          <w:p w:rsidR="002C2BAB" w:rsidRPr="00E60D0D" w:rsidRDefault="009B058F" w:rsidP="009B058F">
            <w:pPr>
              <w:rPr>
                <w:highlight w:val="yellow"/>
              </w:rPr>
            </w:pPr>
            <w:r>
              <w:t>Sensibilisierung und Stärkung von Kapazitäten gegen die potentiellen Bedrohungen und Risiken ausgehend von biologischen Agenzien und Biowaffen sowie deren erfolgreiche Ausbreitungsverhinderung und Kontrolle</w:t>
            </w:r>
          </w:p>
        </w:tc>
        <w:tc>
          <w:tcPr>
            <w:tcW w:w="3084" w:type="dxa"/>
          </w:tcPr>
          <w:p w:rsidR="002C2BAB" w:rsidRPr="00E60D0D" w:rsidRDefault="002C2BAB">
            <w:pPr>
              <w:rPr>
                <w:highlight w:val="yellow"/>
              </w:rPr>
            </w:pPr>
          </w:p>
        </w:tc>
      </w:tr>
      <w:tr w:rsidR="00867BB0" w:rsidTr="00ED119D">
        <w:tc>
          <w:tcPr>
            <w:tcW w:w="1779" w:type="dxa"/>
          </w:tcPr>
          <w:p w:rsidR="00867BB0" w:rsidRDefault="00867BB0" w:rsidP="00E56DE8">
            <w:r>
              <w:t>Haderer, Flora</w:t>
            </w:r>
          </w:p>
        </w:tc>
        <w:tc>
          <w:tcPr>
            <w:tcW w:w="1164" w:type="dxa"/>
          </w:tcPr>
          <w:p w:rsidR="00867BB0" w:rsidRDefault="00867BB0" w:rsidP="00E56DE8">
            <w:r>
              <w:t>ZIG (GS)</w:t>
            </w:r>
          </w:p>
        </w:tc>
        <w:tc>
          <w:tcPr>
            <w:tcW w:w="3261" w:type="dxa"/>
          </w:tcPr>
          <w:p w:rsidR="00867BB0" w:rsidRDefault="00867BB0" w:rsidP="00A55720">
            <w:r>
              <w:t xml:space="preserve">GHPP-Projekt </w:t>
            </w:r>
            <w:proofErr w:type="spellStart"/>
            <w:r>
              <w:t>NiCaDe</w:t>
            </w:r>
            <w:proofErr w:type="spellEnd"/>
            <w:r>
              <w:t xml:space="preserve"> IPC: Aufbau von Trainingskapazitäte</w:t>
            </w:r>
            <w:r w:rsidR="00A55720">
              <w:t>n zur Infektionsprävention und -</w:t>
            </w:r>
            <w:r>
              <w:t xml:space="preserve">kontrolle in Nigeria. </w:t>
            </w:r>
          </w:p>
        </w:tc>
        <w:tc>
          <w:tcPr>
            <w:tcW w:w="3084" w:type="dxa"/>
          </w:tcPr>
          <w:p w:rsidR="00867BB0" w:rsidRDefault="00867BB0" w:rsidP="00551EDB">
            <w:r>
              <w:t>Partizipative Prozessgestaltung, Zusammenarbeit in internationalen Projekten</w:t>
            </w:r>
          </w:p>
        </w:tc>
      </w:tr>
      <w:tr w:rsidR="00867BB0" w:rsidTr="00ED119D">
        <w:tc>
          <w:tcPr>
            <w:tcW w:w="1779" w:type="dxa"/>
          </w:tcPr>
          <w:p w:rsidR="00867BB0" w:rsidRPr="00E60D0D" w:rsidRDefault="00867BB0" w:rsidP="00E56DE8">
            <w:pPr>
              <w:rPr>
                <w:highlight w:val="yellow"/>
              </w:rPr>
            </w:pPr>
            <w:r w:rsidRPr="00E60D0D">
              <w:rPr>
                <w:highlight w:val="yellow"/>
              </w:rPr>
              <w:t>Hunger, Iris</w:t>
            </w:r>
          </w:p>
        </w:tc>
        <w:tc>
          <w:tcPr>
            <w:tcW w:w="1164" w:type="dxa"/>
          </w:tcPr>
          <w:p w:rsidR="00867BB0" w:rsidRPr="00E60D0D" w:rsidRDefault="00867BB0" w:rsidP="00E56DE8">
            <w:pPr>
              <w:rPr>
                <w:highlight w:val="yellow"/>
              </w:rPr>
            </w:pPr>
            <w:r w:rsidRPr="00E60D0D">
              <w:rPr>
                <w:highlight w:val="yellow"/>
              </w:rPr>
              <w:t>ZIG (GS)</w:t>
            </w:r>
          </w:p>
        </w:tc>
        <w:tc>
          <w:tcPr>
            <w:tcW w:w="3261" w:type="dxa"/>
          </w:tcPr>
          <w:p w:rsidR="00867BB0" w:rsidRPr="00E60D0D" w:rsidRDefault="00867BB0" w:rsidP="00E56DE8">
            <w:pPr>
              <w:rPr>
                <w:highlight w:val="yellow"/>
              </w:rPr>
            </w:pPr>
          </w:p>
        </w:tc>
        <w:tc>
          <w:tcPr>
            <w:tcW w:w="3084" w:type="dxa"/>
          </w:tcPr>
          <w:p w:rsidR="00867BB0" w:rsidRPr="00E60D0D" w:rsidRDefault="00867BB0" w:rsidP="00E56DE8">
            <w:pPr>
              <w:rPr>
                <w:highlight w:val="yellow"/>
              </w:rPr>
            </w:pPr>
          </w:p>
        </w:tc>
      </w:tr>
      <w:tr w:rsidR="002C2BAB" w:rsidTr="00ED119D">
        <w:tc>
          <w:tcPr>
            <w:tcW w:w="1779" w:type="dxa"/>
          </w:tcPr>
          <w:p w:rsidR="002C2BAB" w:rsidRPr="00717871" w:rsidRDefault="002C2BAB" w:rsidP="00E56DE8">
            <w:r w:rsidRPr="00717871">
              <w:t>Jordan, Susanne</w:t>
            </w:r>
          </w:p>
        </w:tc>
        <w:tc>
          <w:tcPr>
            <w:tcW w:w="1164" w:type="dxa"/>
          </w:tcPr>
          <w:p w:rsidR="00BF228E" w:rsidRPr="00717871" w:rsidRDefault="00BF228E" w:rsidP="00E56DE8">
            <w:r>
              <w:t>FG27</w:t>
            </w:r>
          </w:p>
        </w:tc>
        <w:tc>
          <w:tcPr>
            <w:tcW w:w="3261" w:type="dxa"/>
          </w:tcPr>
          <w:p w:rsidR="002C2BAB" w:rsidRDefault="002C2BAB" w:rsidP="00CB4A2D">
            <w:r>
              <w:t xml:space="preserve">Gesundheitsverhalten; Gesundheitskompetenz; Prävention und Gesundheitsförderung; </w:t>
            </w:r>
          </w:p>
        </w:tc>
        <w:tc>
          <w:tcPr>
            <w:tcW w:w="3084" w:type="dxa"/>
          </w:tcPr>
          <w:p w:rsidR="002C2BAB" w:rsidRDefault="002C2BAB" w:rsidP="00CB4A2D">
            <w:r>
              <w:t xml:space="preserve">Partizipative Methoden in der Epidemiologie und bei  Handlungsempfehlungen in Prävention und Gesundheitsberichterstattung; </w:t>
            </w:r>
          </w:p>
        </w:tc>
      </w:tr>
      <w:tr w:rsidR="00A55720" w:rsidTr="00ED119D">
        <w:tc>
          <w:tcPr>
            <w:tcW w:w="1779" w:type="dxa"/>
          </w:tcPr>
          <w:p w:rsidR="00A55720" w:rsidRPr="00A55720" w:rsidRDefault="00A55720" w:rsidP="00E56DE8">
            <w:r w:rsidRPr="00A55720">
              <w:t>Landsmann Lena</w:t>
            </w:r>
          </w:p>
        </w:tc>
        <w:tc>
          <w:tcPr>
            <w:tcW w:w="1164" w:type="dxa"/>
          </w:tcPr>
          <w:p w:rsidR="00A55720" w:rsidRPr="00A55720" w:rsidRDefault="00A55720" w:rsidP="00E56DE8">
            <w:r w:rsidRPr="00A55720">
              <w:t>FG 14</w:t>
            </w:r>
          </w:p>
        </w:tc>
        <w:tc>
          <w:tcPr>
            <w:tcW w:w="3261" w:type="dxa"/>
          </w:tcPr>
          <w:p w:rsidR="00A55720" w:rsidRDefault="00A55720">
            <w:pPr>
              <w:rPr>
                <w:highlight w:val="yellow"/>
                <w:lang w:val="en-GB"/>
              </w:rPr>
            </w:pPr>
            <w:r>
              <w:rPr>
                <w:lang w:val="en-GB"/>
              </w:rPr>
              <w:t>GHPP-</w:t>
            </w:r>
            <w:proofErr w:type="spellStart"/>
            <w:r>
              <w:rPr>
                <w:lang w:val="en-GB"/>
              </w:rPr>
              <w:t>Projekt</w:t>
            </w:r>
            <w:proofErr w:type="spellEnd"/>
            <w:r>
              <w:rPr>
                <w:lang w:val="en-GB"/>
              </w:rPr>
              <w:t xml:space="preserve"> Pasquale: IPC and patient security</w:t>
            </w:r>
          </w:p>
        </w:tc>
        <w:tc>
          <w:tcPr>
            <w:tcW w:w="3084" w:type="dxa"/>
          </w:tcPr>
          <w:p w:rsidR="00A55720" w:rsidRDefault="00A55720">
            <w:pPr>
              <w:rPr>
                <w:highlight w:val="yellow"/>
              </w:rPr>
            </w:pPr>
            <w:r>
              <w:t>„Backup-Funktion“ Kapazitäten derzeit eher begrenzt. Erfahrungsaustausch und kollegiale Fallberatung</w:t>
            </w:r>
          </w:p>
        </w:tc>
      </w:tr>
      <w:tr w:rsidR="00C20D13" w:rsidTr="00ED119D">
        <w:tc>
          <w:tcPr>
            <w:tcW w:w="1779" w:type="dxa"/>
          </w:tcPr>
          <w:p w:rsidR="00C20D13" w:rsidRPr="00C93960" w:rsidRDefault="00C20D13" w:rsidP="0080568A">
            <w:r w:rsidRPr="00C93960">
              <w:t xml:space="preserve">Mari </w:t>
            </w:r>
            <w:proofErr w:type="spellStart"/>
            <w:r w:rsidRPr="00C93960">
              <w:t>Saez</w:t>
            </w:r>
            <w:proofErr w:type="spellEnd"/>
            <w:r w:rsidRPr="00C93960">
              <w:t>, Almudena</w:t>
            </w:r>
          </w:p>
        </w:tc>
        <w:tc>
          <w:tcPr>
            <w:tcW w:w="1164" w:type="dxa"/>
          </w:tcPr>
          <w:p w:rsidR="00C20D13" w:rsidRPr="00C93960" w:rsidRDefault="00C20D13" w:rsidP="0080568A">
            <w:r w:rsidRPr="00C93960">
              <w:t>ZIG (GS)</w:t>
            </w:r>
          </w:p>
        </w:tc>
        <w:tc>
          <w:tcPr>
            <w:tcW w:w="3261" w:type="dxa"/>
          </w:tcPr>
          <w:p w:rsidR="00C20D13" w:rsidRPr="00C93960" w:rsidRDefault="00C20D13" w:rsidP="00A86456">
            <w:pPr>
              <w:rPr>
                <w:lang w:val="en-US"/>
              </w:rPr>
            </w:pPr>
            <w:r w:rsidRPr="00C93960">
              <w:rPr>
                <w:lang w:val="en-US"/>
              </w:rPr>
              <w:t>Lassa fever research in Sierra Leone, Guinea, human- animal interactions, localization of science (protocols, devices). Participation in outbreak response Ebola and Lassa (Risk Communication and community engagement). Local medicines.</w:t>
            </w:r>
          </w:p>
        </w:tc>
        <w:tc>
          <w:tcPr>
            <w:tcW w:w="3084" w:type="dxa"/>
          </w:tcPr>
          <w:p w:rsidR="00C20D13" w:rsidRPr="00C93960" w:rsidRDefault="00C20D13" w:rsidP="00A86456">
            <w:pPr>
              <w:rPr>
                <w:lang w:val="en-US"/>
              </w:rPr>
            </w:pPr>
            <w:r w:rsidRPr="00C93960">
              <w:rPr>
                <w:lang w:val="en-US"/>
              </w:rPr>
              <w:t>Lassa fever research in Sierra Leone, Guinea, human- animal interactions, localization of science (protocols, devices). Participation in outbreak response Ebola and Lassa (Risk Communication and community engagement). Local medicines.</w:t>
            </w:r>
          </w:p>
        </w:tc>
        <w:bookmarkStart w:id="0" w:name="_GoBack"/>
        <w:bookmarkEnd w:id="0"/>
      </w:tr>
      <w:tr w:rsidR="00C20D13" w:rsidTr="00ED119D">
        <w:tc>
          <w:tcPr>
            <w:tcW w:w="1779" w:type="dxa"/>
          </w:tcPr>
          <w:p w:rsidR="00C20D13" w:rsidRPr="00996285" w:rsidRDefault="00C20D13" w:rsidP="00E56DE8">
            <w:r w:rsidRPr="00996285">
              <w:t>Oberländer, Karoline</w:t>
            </w:r>
          </w:p>
        </w:tc>
        <w:tc>
          <w:tcPr>
            <w:tcW w:w="1164" w:type="dxa"/>
          </w:tcPr>
          <w:p w:rsidR="00C20D13" w:rsidRPr="00996285" w:rsidRDefault="00C20D13" w:rsidP="00E56DE8">
            <w:r w:rsidRPr="00996285">
              <w:t>ZIG (GS)</w:t>
            </w:r>
          </w:p>
        </w:tc>
        <w:tc>
          <w:tcPr>
            <w:tcW w:w="3261" w:type="dxa"/>
          </w:tcPr>
          <w:p w:rsidR="00C20D13" w:rsidRPr="00E60D0D" w:rsidRDefault="00C20D13" w:rsidP="00E56DE8">
            <w:pPr>
              <w:rPr>
                <w:highlight w:val="yellow"/>
              </w:rPr>
            </w:pPr>
            <w:r>
              <w:t xml:space="preserve">GHPP Geschäftsstelle, Forschung zu partizipativem Training zur Infektionsprävention und -kontrolle in Nigeria als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</w:t>
            </w:r>
            <w:proofErr w:type="spellStart"/>
            <w:r>
              <w:t>model</w:t>
            </w:r>
            <w:proofErr w:type="spellEnd"/>
          </w:p>
        </w:tc>
        <w:tc>
          <w:tcPr>
            <w:tcW w:w="3084" w:type="dxa"/>
          </w:tcPr>
          <w:p w:rsidR="00C20D13" w:rsidRPr="00E60D0D" w:rsidRDefault="00C20D13" w:rsidP="00E56DE8">
            <w:pPr>
              <w:rPr>
                <w:highlight w:val="yellow"/>
              </w:rPr>
            </w:pPr>
          </w:p>
        </w:tc>
      </w:tr>
      <w:tr w:rsidR="00C20D13" w:rsidTr="00ED119D">
        <w:tc>
          <w:tcPr>
            <w:tcW w:w="1779" w:type="dxa"/>
          </w:tcPr>
          <w:p w:rsidR="00C20D13" w:rsidRDefault="00C20D13" w:rsidP="00915DCE">
            <w:r>
              <w:t xml:space="preserve">Pöge, Kathleen </w:t>
            </w:r>
          </w:p>
        </w:tc>
        <w:tc>
          <w:tcPr>
            <w:tcW w:w="1164" w:type="dxa"/>
          </w:tcPr>
          <w:p w:rsidR="00C20D13" w:rsidRDefault="00C20D13">
            <w:r>
              <w:t>FG24</w:t>
            </w:r>
          </w:p>
        </w:tc>
        <w:tc>
          <w:tcPr>
            <w:tcW w:w="3261" w:type="dxa"/>
          </w:tcPr>
          <w:p w:rsidR="00C20D13" w:rsidRDefault="00C20D13" w:rsidP="00915DCE">
            <w:r>
              <w:t xml:space="preserve">Entwicklung von Empfehlungen für die geschlechtersensible und </w:t>
            </w:r>
            <w:proofErr w:type="spellStart"/>
            <w:r>
              <w:t>intersektionale</w:t>
            </w:r>
            <w:proofErr w:type="spellEnd"/>
            <w:r>
              <w:t xml:space="preserve"> Gesundheitsberichterstattung im </w:t>
            </w:r>
            <w:r>
              <w:lastRenderedPageBreak/>
              <w:t xml:space="preserve">BMBF-geförderten </w:t>
            </w:r>
            <w:proofErr w:type="spellStart"/>
            <w:r>
              <w:t>AdvanceGender</w:t>
            </w:r>
            <w:proofErr w:type="spellEnd"/>
            <w:r>
              <w:t>-Projekt</w:t>
            </w:r>
          </w:p>
        </w:tc>
        <w:tc>
          <w:tcPr>
            <w:tcW w:w="3084" w:type="dxa"/>
          </w:tcPr>
          <w:p w:rsidR="00C20D13" w:rsidRDefault="00C20D13" w:rsidP="00915DCE">
            <w:r>
              <w:lastRenderedPageBreak/>
              <w:t xml:space="preserve">Kenntnisse zu Formaten und Bedingungen von partizipativen Prozessen mit zivilgesellschaftlichen </w:t>
            </w:r>
            <w:r>
              <w:lastRenderedPageBreak/>
              <w:t xml:space="preserve">Organisationen </w:t>
            </w:r>
          </w:p>
        </w:tc>
      </w:tr>
      <w:tr w:rsidR="00C20D13" w:rsidTr="00ED119D">
        <w:tc>
          <w:tcPr>
            <w:tcW w:w="1779" w:type="dxa"/>
          </w:tcPr>
          <w:p w:rsidR="00C20D13" w:rsidRDefault="00C20D13">
            <w:r>
              <w:lastRenderedPageBreak/>
              <w:t xml:space="preserve">Santos-Hövener, Claudia </w:t>
            </w:r>
          </w:p>
        </w:tc>
        <w:tc>
          <w:tcPr>
            <w:tcW w:w="1164" w:type="dxa"/>
          </w:tcPr>
          <w:p w:rsidR="00C20D13" w:rsidRDefault="00C20D13">
            <w:r>
              <w:t>FG28</w:t>
            </w:r>
          </w:p>
        </w:tc>
        <w:tc>
          <w:tcPr>
            <w:tcW w:w="3261" w:type="dxa"/>
          </w:tcPr>
          <w:p w:rsidR="00C20D13" w:rsidRDefault="00C20D13">
            <w:r>
              <w:t>Forschung zu sozialen Determinanten mit Fokus auf Migration und Gesundheit sowie partizipativer Gesundheitsforschung; kommissarische FGL</w:t>
            </w:r>
          </w:p>
        </w:tc>
        <w:tc>
          <w:tcPr>
            <w:tcW w:w="3084" w:type="dxa"/>
          </w:tcPr>
          <w:p w:rsidR="00C20D13" w:rsidRDefault="00C20D13">
            <w:r>
              <w:t>Konzeption, Moderation und Umsetzung partizipativer Studien und Prozesse; Partizipative Gesundheitsforschung</w:t>
            </w:r>
          </w:p>
        </w:tc>
      </w:tr>
      <w:tr w:rsidR="00C20D13" w:rsidTr="00ED119D">
        <w:tc>
          <w:tcPr>
            <w:tcW w:w="1779" w:type="dxa"/>
          </w:tcPr>
          <w:p w:rsidR="00C20D13" w:rsidRPr="00717871" w:rsidRDefault="00C20D13" w:rsidP="00CB4A2D">
            <w:r w:rsidRPr="00717871">
              <w:t>Schmidmeier, Sonja</w:t>
            </w:r>
          </w:p>
          <w:p w:rsidR="00C20D13" w:rsidRPr="00717871" w:rsidRDefault="00C20D13" w:rsidP="00CB4A2D">
            <w:r w:rsidRPr="00717871">
              <w:t>Schuster, Verena</w:t>
            </w:r>
          </w:p>
          <w:p w:rsidR="00C20D13" w:rsidRPr="00717871" w:rsidRDefault="00C20D13" w:rsidP="00CB4A2D">
            <w:r w:rsidRPr="00717871">
              <w:t>Straub, Janina</w:t>
            </w:r>
          </w:p>
        </w:tc>
        <w:tc>
          <w:tcPr>
            <w:tcW w:w="1164" w:type="dxa"/>
          </w:tcPr>
          <w:p w:rsidR="00C20D13" w:rsidRPr="00717871" w:rsidRDefault="00C20D13" w:rsidP="00CB4A2D">
            <w:pPr>
              <w:rPr>
                <w:lang w:val="en-GB"/>
              </w:rPr>
            </w:pPr>
            <w:r w:rsidRPr="00717871">
              <w:rPr>
                <w:lang w:val="en-GB"/>
              </w:rPr>
              <w:t>IBBS (EFFO-</w:t>
            </w:r>
            <w:proofErr w:type="spellStart"/>
            <w:r w:rsidRPr="00717871">
              <w:rPr>
                <w:lang w:val="en-GB"/>
              </w:rPr>
              <w:t>Projekt</w:t>
            </w:r>
            <w:proofErr w:type="spellEnd"/>
            <w:r w:rsidRPr="00717871">
              <w:rPr>
                <w:lang w:val="en-GB"/>
              </w:rPr>
              <w:t xml:space="preserve"> / </w:t>
            </w:r>
          </w:p>
          <w:p w:rsidR="00C20D13" w:rsidRPr="00717871" w:rsidRDefault="00C20D13" w:rsidP="00CB4A2D">
            <w:pPr>
              <w:rPr>
                <w:lang w:val="en-GB"/>
              </w:rPr>
            </w:pPr>
            <w:r w:rsidRPr="00717871">
              <w:rPr>
                <w:lang w:val="en-GB"/>
              </w:rPr>
              <w:t>ORDER-HC)</w:t>
            </w:r>
          </w:p>
        </w:tc>
        <w:tc>
          <w:tcPr>
            <w:tcW w:w="3261" w:type="dxa"/>
          </w:tcPr>
          <w:p w:rsidR="00C20D13" w:rsidRPr="00717871" w:rsidRDefault="00C20D13" w:rsidP="00CB4A2D">
            <w:r w:rsidRPr="00717871">
              <w:t xml:space="preserve">Entwicklung, Implementierung und Evaluation von Trainings zu High </w:t>
            </w:r>
            <w:proofErr w:type="spellStart"/>
            <w:r w:rsidRPr="00717871">
              <w:t>Consequence</w:t>
            </w:r>
            <w:proofErr w:type="spellEnd"/>
            <w:r w:rsidRPr="00717871">
              <w:t xml:space="preserve"> </w:t>
            </w:r>
            <w:proofErr w:type="spellStart"/>
            <w:r w:rsidRPr="00717871">
              <w:t>Infectious</w:t>
            </w:r>
            <w:proofErr w:type="spellEnd"/>
            <w:r w:rsidRPr="00717871">
              <w:t xml:space="preserve"> </w:t>
            </w:r>
            <w:proofErr w:type="spellStart"/>
            <w:r w:rsidRPr="00717871">
              <w:t>Diseases</w:t>
            </w:r>
            <w:proofErr w:type="spellEnd"/>
            <w:r w:rsidRPr="00717871">
              <w:t xml:space="preserve"> für Gesundheitspersonal in Ausbruchs- oder ausbruchsnahen Regionen, v.a. </w:t>
            </w:r>
            <w:proofErr w:type="spellStart"/>
            <w:r w:rsidRPr="00717871">
              <w:t>Ebolafieber</w:t>
            </w:r>
            <w:proofErr w:type="spellEnd"/>
            <w:r w:rsidRPr="00717871">
              <w:t>, Lassafieber, Pest (in RWA, BFA, SEN, SLE)</w:t>
            </w:r>
          </w:p>
        </w:tc>
        <w:tc>
          <w:tcPr>
            <w:tcW w:w="3084" w:type="dxa"/>
          </w:tcPr>
          <w:p w:rsidR="00C20D13" w:rsidRPr="00717871" w:rsidRDefault="00C20D13" w:rsidP="00CB4A2D">
            <w:r w:rsidRPr="00717871">
              <w:t>Partizipative Trainingsmethoden, dabei v.a. impliziter partizipativer Ansatz in der gemeinsamen Entwicklung und Durchführung von Trainings mit Partnern vor Ort</w:t>
            </w:r>
          </w:p>
          <w:p w:rsidR="00C20D13" w:rsidRPr="00717871" w:rsidRDefault="00C20D13" w:rsidP="00CB4A2D"/>
        </w:tc>
      </w:tr>
      <w:tr w:rsidR="00C20D13" w:rsidTr="00ED119D">
        <w:tc>
          <w:tcPr>
            <w:tcW w:w="1779" w:type="dxa"/>
          </w:tcPr>
          <w:p w:rsidR="00C20D13" w:rsidRPr="00B83054" w:rsidRDefault="00C20D13">
            <w:r w:rsidRPr="00B83054">
              <w:t>Taylor, Angelina</w:t>
            </w:r>
          </w:p>
        </w:tc>
        <w:tc>
          <w:tcPr>
            <w:tcW w:w="1164" w:type="dxa"/>
          </w:tcPr>
          <w:p w:rsidR="00C20D13" w:rsidRPr="00B83054" w:rsidRDefault="00C20D13">
            <w:r w:rsidRPr="00B83054">
              <w:t>FG37</w:t>
            </w:r>
          </w:p>
        </w:tc>
        <w:tc>
          <w:tcPr>
            <w:tcW w:w="3261" w:type="dxa"/>
          </w:tcPr>
          <w:p w:rsidR="00C20D13" w:rsidRPr="00E60D0D" w:rsidRDefault="00C20D13" w:rsidP="00CB4A2D">
            <w:pPr>
              <w:rPr>
                <w:highlight w:val="yellow"/>
              </w:rPr>
            </w:pPr>
            <w:r>
              <w:t>GHPP-</w:t>
            </w:r>
            <w:r w:rsidRPr="000D17C1">
              <w:t xml:space="preserve">Projekt WHOAMRCC-Netzwerk. Gesundheitspolitik, Stakeholder Engagement und Strategie im Bereich AMR. </w:t>
            </w:r>
          </w:p>
        </w:tc>
        <w:tc>
          <w:tcPr>
            <w:tcW w:w="3084" w:type="dxa"/>
          </w:tcPr>
          <w:p w:rsidR="00C20D13" w:rsidRPr="00E60D0D" w:rsidRDefault="00C20D13" w:rsidP="00CB4A2D">
            <w:pPr>
              <w:rPr>
                <w:highlight w:val="yellow"/>
              </w:rPr>
            </w:pPr>
            <w:r w:rsidRPr="000C27D9">
              <w:t xml:space="preserve">Beratungsgespräche und qualitative Interviews mit Expert*innen führen zu </w:t>
            </w:r>
            <w:r>
              <w:t xml:space="preserve">partizipativen </w:t>
            </w:r>
            <w:r w:rsidRPr="000C27D9">
              <w:t xml:space="preserve">Forschungs- und </w:t>
            </w:r>
            <w:proofErr w:type="spellStart"/>
            <w:r w:rsidRPr="000C27D9">
              <w:t>Policy</w:t>
            </w:r>
            <w:r>
              <w:t>z</w:t>
            </w:r>
            <w:r w:rsidRPr="000C27D9">
              <w:t>wecken</w:t>
            </w:r>
            <w:proofErr w:type="spellEnd"/>
            <w:r w:rsidRPr="000C27D9">
              <w:t xml:space="preserve"> </w:t>
            </w:r>
          </w:p>
        </w:tc>
      </w:tr>
      <w:tr w:rsidR="00C20D13" w:rsidTr="00ED119D">
        <w:tc>
          <w:tcPr>
            <w:tcW w:w="1779" w:type="dxa"/>
            <w:shd w:val="clear" w:color="auto" w:fill="auto"/>
          </w:tcPr>
          <w:p w:rsidR="00C20D13" w:rsidRPr="00C446FD" w:rsidRDefault="00C20D13" w:rsidP="00E56DE8">
            <w:r w:rsidRPr="00C446FD">
              <w:t>Tomczyk, Sarah</w:t>
            </w:r>
          </w:p>
        </w:tc>
        <w:tc>
          <w:tcPr>
            <w:tcW w:w="1164" w:type="dxa"/>
            <w:shd w:val="clear" w:color="auto" w:fill="auto"/>
          </w:tcPr>
          <w:p w:rsidR="00C20D13" w:rsidRPr="00C446FD" w:rsidRDefault="00C20D13">
            <w:r w:rsidRPr="00C446FD">
              <w:t>FG37</w:t>
            </w:r>
          </w:p>
        </w:tc>
        <w:tc>
          <w:tcPr>
            <w:tcW w:w="3261" w:type="dxa"/>
          </w:tcPr>
          <w:p w:rsidR="00C20D13" w:rsidRPr="00E60D0D" w:rsidRDefault="00C20D13" w:rsidP="006064C8">
            <w:pPr>
              <w:rPr>
                <w:highlight w:val="yellow"/>
              </w:rPr>
            </w:pPr>
            <w:r>
              <w:rPr>
                <w:rStyle w:val="tlid-translation"/>
              </w:rPr>
              <w:t xml:space="preserve">Internationale Projektkoordination in FG37; </w:t>
            </w:r>
            <w:r>
              <w:t xml:space="preserve">BMBF geförderte </w:t>
            </w:r>
            <w:r>
              <w:rPr>
                <w:rStyle w:val="st"/>
              </w:rPr>
              <w:t xml:space="preserve">Gesundheitsforschungsnetzwerk </w:t>
            </w:r>
            <w:r>
              <w:t xml:space="preserve">ANDEMIA; GHPP-Projekt </w:t>
            </w:r>
            <w:proofErr w:type="spellStart"/>
            <w:r>
              <w:t>NiCaDe</w:t>
            </w:r>
            <w:proofErr w:type="spellEnd"/>
            <w:r>
              <w:t xml:space="preserve"> AMR; GHPP-Projekt WHO-AMR-CC-Netzwerk</w:t>
            </w:r>
          </w:p>
        </w:tc>
        <w:tc>
          <w:tcPr>
            <w:tcW w:w="3084" w:type="dxa"/>
          </w:tcPr>
          <w:p w:rsidR="00C20D13" w:rsidRPr="00E60D0D" w:rsidRDefault="00C20D13" w:rsidP="006064C8">
            <w:pPr>
              <w:rPr>
                <w:highlight w:val="yellow"/>
              </w:rPr>
            </w:pPr>
            <w:r>
              <w:t xml:space="preserve">Zusammenarbeit in internationalen Projekten; </w:t>
            </w:r>
            <w:r>
              <w:rPr>
                <w:rStyle w:val="tlid-translation"/>
              </w:rPr>
              <w:t>„Peer-Mentoring“-gestaltung, operative Evaluierung</w:t>
            </w:r>
          </w:p>
        </w:tc>
      </w:tr>
      <w:tr w:rsidR="00C20D13" w:rsidTr="00ED119D">
        <w:tc>
          <w:tcPr>
            <w:tcW w:w="1779" w:type="dxa"/>
          </w:tcPr>
          <w:p w:rsidR="00C20D13" w:rsidRPr="00E60D0D" w:rsidRDefault="00C20D13">
            <w:pPr>
              <w:rPr>
                <w:highlight w:val="yellow"/>
              </w:rPr>
            </w:pPr>
            <w:r w:rsidRPr="00E60D0D">
              <w:rPr>
                <w:highlight w:val="yellow"/>
              </w:rPr>
              <w:t>Walter, Jan</w:t>
            </w:r>
          </w:p>
        </w:tc>
        <w:tc>
          <w:tcPr>
            <w:tcW w:w="1164" w:type="dxa"/>
          </w:tcPr>
          <w:p w:rsidR="00C20D13" w:rsidRPr="00E60D0D" w:rsidRDefault="00C20D13">
            <w:pPr>
              <w:rPr>
                <w:highlight w:val="yellow"/>
              </w:rPr>
            </w:pPr>
            <w:r w:rsidRPr="00E60D0D">
              <w:rPr>
                <w:highlight w:val="yellow"/>
              </w:rPr>
              <w:t>Abt. 3</w:t>
            </w:r>
          </w:p>
        </w:tc>
        <w:tc>
          <w:tcPr>
            <w:tcW w:w="3261" w:type="dxa"/>
          </w:tcPr>
          <w:p w:rsidR="00C20D13" w:rsidRPr="00E60D0D" w:rsidRDefault="00C20D13" w:rsidP="00E60D0D">
            <w:pPr>
              <w:rPr>
                <w:highlight w:val="yellow"/>
              </w:rPr>
            </w:pPr>
            <w:r w:rsidRPr="00E60D0D">
              <w:rPr>
                <w:highlight w:val="yellow"/>
              </w:rPr>
              <w:t>Infektionsepidemiologie. PAE Postgraduiertenausbildung für angewandte Epidemiologie</w:t>
            </w:r>
          </w:p>
        </w:tc>
        <w:tc>
          <w:tcPr>
            <w:tcW w:w="3084" w:type="dxa"/>
          </w:tcPr>
          <w:p w:rsidR="00C20D13" w:rsidRPr="00E60D0D" w:rsidRDefault="00C20D13">
            <w:pPr>
              <w:rPr>
                <w:highlight w:val="yellow"/>
              </w:rPr>
            </w:pPr>
          </w:p>
        </w:tc>
      </w:tr>
      <w:tr w:rsidR="00C20D13" w:rsidTr="00ED119D">
        <w:tc>
          <w:tcPr>
            <w:tcW w:w="1779" w:type="dxa"/>
          </w:tcPr>
          <w:p w:rsidR="00C20D13" w:rsidRDefault="00C20D13" w:rsidP="00CB4A2D">
            <w:r>
              <w:t>Weishaar, Heide</w:t>
            </w:r>
          </w:p>
        </w:tc>
        <w:tc>
          <w:tcPr>
            <w:tcW w:w="1164" w:type="dxa"/>
          </w:tcPr>
          <w:p w:rsidR="00C20D13" w:rsidRDefault="00C20D13" w:rsidP="00CB4A2D">
            <w:r>
              <w:t>ZIG2</w:t>
            </w:r>
          </w:p>
        </w:tc>
        <w:tc>
          <w:tcPr>
            <w:tcW w:w="3261" w:type="dxa"/>
          </w:tcPr>
          <w:p w:rsidR="00C20D13" w:rsidRDefault="00C20D13" w:rsidP="00CB4A2D">
            <w:r>
              <w:t>Forschung zu globaler Gesundheit (z.B. Gesundheitssystemstärkung); methodische Unterstützung von Forschungsprojekten</w:t>
            </w:r>
          </w:p>
        </w:tc>
        <w:tc>
          <w:tcPr>
            <w:tcW w:w="3084" w:type="dxa"/>
          </w:tcPr>
          <w:p w:rsidR="00C20D13" w:rsidRDefault="00C20D13" w:rsidP="00CB4A2D">
            <w:r>
              <w:t>Partizipation in der Forschung (von Planung über Kontaktaufnahme und Umsetzung bis zur Dissemination), Moderation von partizipativen Prozessen</w:t>
            </w:r>
          </w:p>
        </w:tc>
      </w:tr>
      <w:tr w:rsidR="00C20D13" w:rsidTr="00ED119D">
        <w:tc>
          <w:tcPr>
            <w:tcW w:w="1779" w:type="dxa"/>
          </w:tcPr>
          <w:p w:rsidR="00C20D13" w:rsidRDefault="00C20D13" w:rsidP="00867BB0">
            <w:r>
              <w:t>Zocher, Ute</w:t>
            </w:r>
          </w:p>
        </w:tc>
        <w:tc>
          <w:tcPr>
            <w:tcW w:w="1164" w:type="dxa"/>
          </w:tcPr>
          <w:p w:rsidR="00C20D13" w:rsidRDefault="00C20D13">
            <w:r>
              <w:t>ZIG (GS)</w:t>
            </w:r>
          </w:p>
          <w:p w:rsidR="00C20D13" w:rsidRDefault="00C20D13">
            <w:r>
              <w:t>Externe Mitarbeiterin</w:t>
            </w:r>
          </w:p>
        </w:tc>
        <w:tc>
          <w:tcPr>
            <w:tcW w:w="3261" w:type="dxa"/>
          </w:tcPr>
          <w:p w:rsidR="00C20D13" w:rsidRDefault="00C20D13">
            <w:r>
              <w:t xml:space="preserve">GHPP-Projekt </w:t>
            </w:r>
            <w:proofErr w:type="spellStart"/>
            <w:r>
              <w:t>NiCaDe</w:t>
            </w:r>
            <w:proofErr w:type="spellEnd"/>
            <w:r>
              <w:t xml:space="preserve"> IPC: Aufbau von Trainingskapazitäten zur Infektionsprävention und -kontrolle in Nigeria (Päd. Leitung); Entwicklung und Implementierung partizipativer Trainingsansätze; </w:t>
            </w:r>
          </w:p>
        </w:tc>
        <w:tc>
          <w:tcPr>
            <w:tcW w:w="3084" w:type="dxa"/>
          </w:tcPr>
          <w:p w:rsidR="00C20D13" w:rsidRDefault="00C20D13">
            <w:r>
              <w:t xml:space="preserve">Planung, Organisation und Durchführung partizipativer Lern- und </w:t>
            </w:r>
            <w:proofErr w:type="spellStart"/>
            <w:r>
              <w:t>change</w:t>
            </w:r>
            <w:proofErr w:type="spellEnd"/>
            <w:r>
              <w:t>-Prozesse; partizipative und systemische Teamentwicklung, Supervision;</w:t>
            </w:r>
          </w:p>
          <w:p w:rsidR="00C20D13" w:rsidRDefault="00C20D13">
            <w:r>
              <w:t>Aktionsforschung, partizipative Forschung</w:t>
            </w:r>
          </w:p>
        </w:tc>
      </w:tr>
    </w:tbl>
    <w:p w:rsidR="002E3E54" w:rsidRDefault="0073779B"/>
    <w:sectPr w:rsidR="002E3E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9B" w:rsidRDefault="0073779B" w:rsidP="0087706C">
      <w:pPr>
        <w:spacing w:after="0" w:line="240" w:lineRule="auto"/>
      </w:pPr>
      <w:r>
        <w:separator/>
      </w:r>
    </w:p>
  </w:endnote>
  <w:endnote w:type="continuationSeparator" w:id="0">
    <w:p w:rsidR="0073779B" w:rsidRDefault="0073779B" w:rsidP="0087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2B" w:rsidRDefault="009F45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2B" w:rsidRDefault="009F45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2B" w:rsidRDefault="009F45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9B" w:rsidRDefault="0073779B" w:rsidP="0087706C">
      <w:pPr>
        <w:spacing w:after="0" w:line="240" w:lineRule="auto"/>
      </w:pPr>
      <w:r>
        <w:separator/>
      </w:r>
    </w:p>
  </w:footnote>
  <w:footnote w:type="continuationSeparator" w:id="0">
    <w:p w:rsidR="0073779B" w:rsidRDefault="0073779B" w:rsidP="0087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2B" w:rsidRDefault="009F45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6C" w:rsidRDefault="0087706C">
    <w:pPr>
      <w:pStyle w:val="Kopfzeile"/>
    </w:pPr>
    <w:r>
      <w:t xml:space="preserve">IG Partizipation – </w:t>
    </w:r>
    <w:r w:rsidR="009F452B">
      <w:t>Expertise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2B" w:rsidRDefault="009F452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6C"/>
    <w:rsid w:val="000404C9"/>
    <w:rsid w:val="0005447C"/>
    <w:rsid w:val="00166B74"/>
    <w:rsid w:val="00212579"/>
    <w:rsid w:val="002C228E"/>
    <w:rsid w:val="002C2BAB"/>
    <w:rsid w:val="002D1BDD"/>
    <w:rsid w:val="00321A67"/>
    <w:rsid w:val="00445973"/>
    <w:rsid w:val="00551EDB"/>
    <w:rsid w:val="00564CBF"/>
    <w:rsid w:val="00587333"/>
    <w:rsid w:val="00600D63"/>
    <w:rsid w:val="00717871"/>
    <w:rsid w:val="0073779B"/>
    <w:rsid w:val="00867BB0"/>
    <w:rsid w:val="0087706C"/>
    <w:rsid w:val="00915DCE"/>
    <w:rsid w:val="009819C4"/>
    <w:rsid w:val="00996285"/>
    <w:rsid w:val="009B058F"/>
    <w:rsid w:val="009C2B61"/>
    <w:rsid w:val="009F452B"/>
    <w:rsid w:val="00A238F6"/>
    <w:rsid w:val="00A55720"/>
    <w:rsid w:val="00B83054"/>
    <w:rsid w:val="00B96F58"/>
    <w:rsid w:val="00BF228E"/>
    <w:rsid w:val="00C20D13"/>
    <w:rsid w:val="00C446FD"/>
    <w:rsid w:val="00C8747D"/>
    <w:rsid w:val="00C93960"/>
    <w:rsid w:val="00D06FFF"/>
    <w:rsid w:val="00D46A63"/>
    <w:rsid w:val="00DC2B31"/>
    <w:rsid w:val="00DD0F73"/>
    <w:rsid w:val="00E60D0D"/>
    <w:rsid w:val="00EC76A6"/>
    <w:rsid w:val="00ED119D"/>
    <w:rsid w:val="00F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60D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7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77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706C"/>
  </w:style>
  <w:style w:type="paragraph" w:styleId="Fuzeile">
    <w:name w:val="footer"/>
    <w:basedOn w:val="Standard"/>
    <w:link w:val="FuzeileZchn"/>
    <w:uiPriority w:val="99"/>
    <w:unhideWhenUsed/>
    <w:rsid w:val="00877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706C"/>
  </w:style>
  <w:style w:type="character" w:customStyle="1" w:styleId="berschrift3Zchn">
    <w:name w:val="Überschrift 3 Zchn"/>
    <w:basedOn w:val="Absatz-Standardschriftart"/>
    <w:link w:val="berschrift3"/>
    <w:uiPriority w:val="9"/>
    <w:rsid w:val="00E60D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Absatz-Standardschriftart"/>
    <w:rsid w:val="00ED119D"/>
  </w:style>
  <w:style w:type="character" w:customStyle="1" w:styleId="tlid-translation">
    <w:name w:val="tlid-translation"/>
    <w:basedOn w:val="Absatz-Standardschriftart"/>
    <w:rsid w:val="00ED1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60D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7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77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706C"/>
  </w:style>
  <w:style w:type="paragraph" w:styleId="Fuzeile">
    <w:name w:val="footer"/>
    <w:basedOn w:val="Standard"/>
    <w:link w:val="FuzeileZchn"/>
    <w:uiPriority w:val="99"/>
    <w:unhideWhenUsed/>
    <w:rsid w:val="00877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706C"/>
  </w:style>
  <w:style w:type="character" w:customStyle="1" w:styleId="berschrift3Zchn">
    <w:name w:val="Überschrift 3 Zchn"/>
    <w:basedOn w:val="Absatz-Standardschriftart"/>
    <w:link w:val="berschrift3"/>
    <w:uiPriority w:val="9"/>
    <w:rsid w:val="00E60D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Absatz-Standardschriftart"/>
    <w:rsid w:val="00ED119D"/>
  </w:style>
  <w:style w:type="character" w:customStyle="1" w:styleId="tlid-translation">
    <w:name w:val="tlid-translation"/>
    <w:basedOn w:val="Absatz-Standardschriftart"/>
    <w:rsid w:val="00ED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Haderer, Flora</dc:creator>
  <cp:lastModifiedBy>Haderer, Flora</cp:lastModifiedBy>
  <cp:revision>18</cp:revision>
  <dcterms:created xsi:type="dcterms:W3CDTF">2020-07-03T07:35:00Z</dcterms:created>
  <dcterms:modified xsi:type="dcterms:W3CDTF">2020-07-07T08:52:00Z</dcterms:modified>
</cp:coreProperties>
</file>