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21.8.2020,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EpiBull</w:t>
            </w:r>
            <w:proofErr w:type="spellEnd"/>
            <w:r>
              <w:t>-Artikel zu Ausbrüchen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Ggf. Kontaktpersonen-Papier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Ggf. Papier zu den vulnerablen Gruppen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Arbeitsschutzstandards der stationären Altenpflege </w:t>
            </w:r>
            <w:r>
              <w:lastRenderedPageBreak/>
              <w:t>der BGW</w:t>
            </w:r>
          </w:p>
        </w:tc>
        <w:tc>
          <w:tcPr>
            <w:tcW w:w="1809" w:type="dxa"/>
          </w:tcPr>
          <w:p>
            <w:r>
              <w:lastRenderedPageBreak/>
              <w:t xml:space="preserve">FG37 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SurvNet</w:t>
            </w:r>
            <w:proofErr w:type="spellEnd"/>
            <w:r>
              <w:t>-Update und DEMIS-Rollout</w:t>
            </w: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Aussteigekarten</w:t>
            </w:r>
            <w:proofErr w:type="spellEnd"/>
            <w:r>
              <w:t>- Entwicklungen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CMO-Treffen Ende September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Bewertung </w:t>
            </w:r>
            <w:proofErr w:type="spellStart"/>
            <w:r>
              <w:t>PrePrint</w:t>
            </w:r>
            <w:proofErr w:type="spellEnd"/>
            <w:r>
              <w:t xml:space="preserve"> Modellierungsstudie Transmissionswahrscheinlichkeit von </w:t>
            </w:r>
            <w:proofErr w:type="spellStart"/>
            <w:r>
              <w:t>Goyal</w:t>
            </w:r>
            <w:proofErr w:type="spellEnd"/>
            <w:r>
              <w:t xml:space="preserve"> et al.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Teilnehmer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für</w:t>
            </w:r>
            <w:proofErr w:type="spellEnd"/>
            <w:r>
              <w:rPr>
                <w:lang w:val="en-GB"/>
              </w:rPr>
              <w:t xml:space="preserve"> United Kingdom's Civil Service Languages Network panel to highlight the different approaches taken by European countries to COVID-19: German approach by RKI?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M, 24.08.2020, 13:00-15:00</w:t>
            </w:r>
          </w:p>
        </w:tc>
        <w:tc>
          <w:tcPr>
            <w:tcW w:w="1809" w:type="dxa"/>
          </w:tcPr>
          <w:p/>
          <w:p>
            <w:proofErr w:type="spellStart"/>
            <w:r>
              <w:t>Präs</w:t>
            </w:r>
            <w:proofErr w:type="spellEnd"/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C48D6-1045-4C9B-A983-2946078C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8</cp:revision>
  <cp:lastPrinted>2020-07-31T08:35:00Z</cp:lastPrinted>
  <dcterms:created xsi:type="dcterms:W3CDTF">2020-08-15T12:26:00Z</dcterms:created>
  <dcterms:modified xsi:type="dcterms:W3CDTF">2022-12-22T11:59:00Z</dcterms:modified>
</cp:coreProperties>
</file>