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26.08.2020,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lang w:val="en-US"/>
              </w:rPr>
            </w:pPr>
            <w:r>
              <w:rPr>
                <w:bCs/>
                <w:lang w:val="en-US"/>
              </w:rPr>
              <w:t>Laborbasierte Surveillance</w:t>
            </w:r>
            <w:r>
              <w:rPr>
                <w:bCs/>
                <w:lang w:val="en-US"/>
              </w:rPr>
              <w:br/>
              <w:t>SARS-CoV-2 in ARS</w:t>
            </w:r>
          </w:p>
        </w:tc>
        <w:tc>
          <w:tcPr>
            <w:tcW w:w="1809" w:type="dxa"/>
          </w:tcPr>
          <w:p>
            <w:pPr>
              <w:rPr>
                <w:lang w:val="en-US"/>
              </w:rPr>
            </w:pPr>
          </w:p>
          <w:p>
            <w:r>
              <w:t>ZIG1</w:t>
            </w:r>
          </w:p>
          <w:p/>
          <w:p/>
          <w:p>
            <w:r>
              <w:br/>
              <w:t>FG32/FG37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>SARS-CoV-2 Testungen und Quarantäneregime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  <w:p/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RKI-Zwischenbericht-COVID-19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Kontaktpersonenmanagement und Optionen bei med. Personal</w:t>
            </w:r>
          </w:p>
        </w:tc>
        <w:tc>
          <w:tcPr>
            <w:tcW w:w="1809" w:type="dxa"/>
          </w:tcPr>
          <w:p/>
          <w:p>
            <w:r>
              <w:t>FG32 (Grote)</w:t>
            </w:r>
          </w:p>
          <w:p>
            <w:r>
              <w:t>FG36/FG37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 xml:space="preserve">FG37 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Arbeit der WHO-IPC Gruppe zu MNS und Atemschutz sowie zu Übertragungswegen im Gesundheitswesen</w:t>
            </w:r>
          </w:p>
        </w:tc>
        <w:tc>
          <w:tcPr>
            <w:tcW w:w="1809" w:type="dxa"/>
          </w:tcPr>
          <w:p/>
          <w:p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FG14 </w:t>
            </w:r>
          </w:p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Mögliches weiteres Amtshilfeersuchen aus Hessen LK Wiesbaden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Anzahl mobiler Containment Scouts in Berlin</w:t>
            </w: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HSC Audio Meeting (Mi, 26.08.2020)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sz w:val="22"/>
              </w:rPr>
              <w:t>TK der AG IGV-benannter Flughäfen (Do, 20.08.2020)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28.08.2020, 11:00-13:00</w:t>
            </w:r>
          </w:p>
        </w:tc>
        <w:tc>
          <w:tcPr>
            <w:tcW w:w="1809" w:type="dxa"/>
          </w:tcPr>
          <w:p/>
          <w:p>
            <w:proofErr w:type="spellStart"/>
            <w:r>
              <w:t>Präs</w:t>
            </w:r>
            <w:proofErr w:type="spellEnd"/>
          </w:p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8EC4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1D243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650F3-CDCF-4F0E-9B5A-33AC05E4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17</cp:revision>
  <cp:lastPrinted>2020-07-31T08:35:00Z</cp:lastPrinted>
  <dcterms:created xsi:type="dcterms:W3CDTF">2020-08-15T12:26:00Z</dcterms:created>
  <dcterms:modified xsi:type="dcterms:W3CDTF">2022-12-22T12:00:00Z</dcterms:modified>
</cp:coreProperties>
</file>