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347DD1EDB40140379CED92F86F595FE3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635AABFE4F2A4F229E48577557B1D369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347DD1EDB40140379CED92F86F595FE3"/>
          </w:placeholder>
        </w:sdtPr>
        <w:sdtContent>
          <w:r>
            <w:rPr>
              <w:i/>
              <w:sz w:val="22"/>
            </w:rPr>
            <w:t>14.09.2020,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B3EC23ABAA5D4FD58971217DC36B4C76"/>
          </w:placeholder>
        </w:sdtPr>
        <w:sdtContent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i/>
              </w:rPr>
            </w:pPr>
            <w:r>
              <w:t>Mission Kommission Macron</w:t>
            </w: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Quarantäne- und Isolierungsdauer bei SARS-CoV-2 – Grundlagen für eine Risikoabwägung: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>
            <w:r>
              <w:t>IBBS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GB"/>
              </w:rPr>
            </w:pPr>
          </w:p>
        </w:tc>
        <w:tc>
          <w:tcPr>
            <w:tcW w:w="1809" w:type="dxa"/>
          </w:tcPr>
          <w:p>
            <w:pPr>
              <w:rPr>
                <w:lang w:val="en-GB"/>
              </w:rPr>
            </w:pP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</w:t>
            </w:r>
            <w:r>
              <w:tab/>
            </w:r>
          </w:p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lastRenderedPageBreak/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Default"/>
              <w:numPr>
                <w:ilvl w:val="0"/>
                <w:numId w:val="5"/>
              </w:numPr>
            </w:pPr>
            <w:bookmarkStart w:id="0" w:name="_GoBack"/>
            <w:bookmarkEnd w:id="0"/>
            <w:r>
              <w:t xml:space="preserve">Infos zum Impfen: ab jetzt immer fester Top </w:t>
            </w:r>
            <w:proofErr w:type="gramStart"/>
            <w:r>
              <w:t>Freitags</w:t>
            </w:r>
            <w:proofErr w:type="gramEnd"/>
            <w:r>
              <w:t xml:space="preserve"> </w:t>
            </w: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1"/>
                <w:numId w:val="5"/>
              </w:numPr>
            </w:pPr>
            <w:r>
              <w:t>Corona-KiTa-Studie</w:t>
            </w:r>
          </w:p>
        </w:tc>
        <w:tc>
          <w:tcPr>
            <w:tcW w:w="1809" w:type="dxa"/>
          </w:tcPr>
          <w:p>
            <w:r>
              <w:t>FG32</w:t>
            </w:r>
          </w:p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16.09.2020, 11:00-13:00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12AE"/>
    <w:multiLevelType w:val="hybridMultilevel"/>
    <w:tmpl w:val="4588E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F21567"/>
    <w:multiLevelType w:val="hybridMultilevel"/>
    <w:tmpl w:val="FACAB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C0447"/>
    <w:multiLevelType w:val="hybridMultilevel"/>
    <w:tmpl w:val="24841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7"/>
  </w:num>
  <w:num w:numId="5">
    <w:abstractNumId w:val="8"/>
  </w:num>
  <w:num w:numId="6">
    <w:abstractNumId w:val="3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8"/>
  </w:num>
  <w:num w:numId="12">
    <w:abstractNumId w:val="15"/>
  </w:num>
  <w:num w:numId="13">
    <w:abstractNumId w:val="4"/>
  </w:num>
  <w:num w:numId="14">
    <w:abstractNumId w:val="14"/>
  </w:num>
  <w:num w:numId="15">
    <w:abstractNumId w:val="5"/>
  </w:num>
  <w:num w:numId="16">
    <w:abstractNumId w:val="9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0FC3D-7F69-4278-B011-D798C2AD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customStyle="1" w:styleId="Default">
    <w:name w:val="Default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7DD1EDB40140379CED92F86F595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744A2-BF07-4F75-80A3-C028C447E730}"/>
      </w:docPartPr>
      <w:docPartBody>
        <w:p>
          <w:pPr>
            <w:pStyle w:val="347DD1EDB40140379CED92F86F595FE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5AABFE4F2A4F229E48577557B1D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50939-A39F-445E-9FCF-48E84C6CEB05}"/>
      </w:docPartPr>
      <w:docPartBody>
        <w:p>
          <w:pPr>
            <w:pStyle w:val="635AABFE4F2A4F229E48577557B1D36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EC23ABAA5D4FD58971217DC36B4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62AC9-FD08-49C0-A535-A529FE11386C}"/>
      </w:docPartPr>
      <w:docPartBody>
        <w:p>
          <w:pPr>
            <w:pStyle w:val="B3EC23ABAA5D4FD58971217DC36B4C76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32AE"/>
    <w:rPr>
      <w:color w:val="808080"/>
    </w:rPr>
  </w:style>
  <w:style w:type="paragraph" w:customStyle="1" w:styleId="347DD1EDB40140379CED92F86F595FE3">
    <w:name w:val="347DD1EDB40140379CED92F86F595FE3"/>
    <w:rsid w:val="008A32AE"/>
  </w:style>
  <w:style w:type="paragraph" w:customStyle="1" w:styleId="635AABFE4F2A4F229E48577557B1D369">
    <w:name w:val="635AABFE4F2A4F229E48577557B1D369"/>
    <w:rsid w:val="008A32AE"/>
  </w:style>
  <w:style w:type="paragraph" w:customStyle="1" w:styleId="B3EC23ABAA5D4FD58971217DC36B4C76">
    <w:name w:val="B3EC23ABAA5D4FD58971217DC36B4C76"/>
    <w:rsid w:val="008A3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Grote, Ulrike</cp:lastModifiedBy>
  <cp:revision>3</cp:revision>
  <cp:lastPrinted>2020-09-14T10:43:00Z</cp:lastPrinted>
  <dcterms:created xsi:type="dcterms:W3CDTF">2022-12-30T08:43:00Z</dcterms:created>
  <dcterms:modified xsi:type="dcterms:W3CDTF">2022-12-30T08:45:00Z</dcterms:modified>
</cp:coreProperties>
</file>