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pPr>
      <w:r>
        <w:t>Liebe Kolleginnen und Kollegen,</w:t>
      </w:r>
    </w:p>
    <w:p>
      <w:pPr>
        <w:pStyle w:val="NurText"/>
      </w:pPr>
    </w:p>
    <w:p>
      <w:pPr>
        <w:pStyle w:val="NurText"/>
        <w:rPr>
          <w:strike/>
          <w:color w:val="4F81BD" w:themeColor="accent1"/>
        </w:rPr>
      </w:pPr>
      <w:r>
        <w:t>Das RKI erfasst wöchentlich die SARS-CoV-2-Testzahlen. Hierfür werden deutschlandweit Daten von Universitätskliniken, Forschungseinrichtungen sowie klinischen und ambulanten Laboren zusammengeführt. Die Erfassung basiert auf einer freiwilligen Mitteilung der Labore und erfolgt über eine webbasierte Plattform (VOXCO, RKI-Testlaborabfrage) oder in Zusammenarbeit mit der am RKI etablierten, laborbasierten SARS-CoV-2-Surveillance (eine Erweiterung der Antibiotika-Resistenz-Surveillance, ARS), dem Netzwerk für respiratorische Viren (</w:t>
      </w:r>
      <w:proofErr w:type="spellStart"/>
      <w:r>
        <w:t>RespVir</w:t>
      </w:r>
      <w:proofErr w:type="spellEnd"/>
      <w:r>
        <w:t xml:space="preserve">) sowie der Abfrage eines labormedizinischen Berufsverbands. </w:t>
      </w:r>
      <w:r>
        <w:rPr>
          <w:color w:val="4F81BD" w:themeColor="accent1"/>
        </w:rPr>
        <w:t xml:space="preserve">Bei den erhobenen Daten handelt es sich um eine freiwillige und keine verpflichtende Angabe der Labore, sodass eine Vollerfassung der in Deutschland durchgeführten PCR-Tests auf SARS-CoV-2 zum jetzigen Zeitpunkt nicht vorliegt. Die hier veröffentlichten Daten liefern daher Hinweise zur aktuellen Situation in den Laboren, erlauben aber keine detaillierten oder regionalen Auswertungen sowie Vergleiche mit den gemeldeten Fallzahlen. </w:t>
      </w:r>
      <w:bookmarkStart w:id="0" w:name="_GoBack"/>
      <w:r>
        <w:rPr>
          <w:strike/>
          <w:color w:val="4F81BD" w:themeColor="accent1"/>
        </w:rPr>
        <w:t>Dies kann, vorbehaltlich der datenschutzrechtlichen Prüfung, durch eine bundesweite elektronische Übermittlung der Daten über DEMIS ermöglicht werden.</w:t>
      </w:r>
    </w:p>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E753D-228F-4B05-A2B3-F88C390E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Seifried, Janna</dc:creator>
  <cp:keywords/>
  <dc:description/>
  <cp:lastModifiedBy>Rexroth, Ute</cp:lastModifiedBy>
  <cp:revision>2</cp:revision>
  <dcterms:created xsi:type="dcterms:W3CDTF">2020-10-28T09:04:00Z</dcterms:created>
  <dcterms:modified xsi:type="dcterms:W3CDTF">2020-10-28T11:00:00Z</dcterms:modified>
</cp:coreProperties>
</file>