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F9" w:rsidRDefault="001627F9" w:rsidP="00846668">
      <w:pPr>
        <w:jc w:val="right"/>
        <w:rPr>
          <w:b/>
          <w:sz w:val="24"/>
          <w:szCs w:val="24"/>
        </w:rPr>
      </w:pPr>
    </w:p>
    <w:p w:rsidR="001627F9" w:rsidRDefault="001627F9">
      <w:pPr>
        <w:rPr>
          <w:b/>
          <w:sz w:val="24"/>
          <w:szCs w:val="24"/>
        </w:rPr>
      </w:pPr>
    </w:p>
    <w:p w:rsidR="000E4DC4" w:rsidRDefault="000E4DC4" w:rsidP="00846668">
      <w:pPr>
        <w:spacing w:after="200" w:line="276" w:lineRule="auto"/>
        <w:jc w:val="center"/>
        <w:rPr>
          <w:b/>
          <w:sz w:val="40"/>
          <w:szCs w:val="40"/>
        </w:rPr>
      </w:pPr>
      <w:r w:rsidRPr="00846668">
        <w:rPr>
          <w:b/>
          <w:sz w:val="40"/>
          <w:szCs w:val="40"/>
        </w:rPr>
        <w:t>Strategie</w:t>
      </w:r>
      <w:r w:rsidR="001627F9">
        <w:rPr>
          <w:b/>
          <w:sz w:val="40"/>
          <w:szCs w:val="40"/>
        </w:rPr>
        <w:t>-</w:t>
      </w:r>
      <w:r w:rsidRPr="00846668">
        <w:rPr>
          <w:b/>
          <w:sz w:val="40"/>
          <w:szCs w:val="40"/>
        </w:rPr>
        <w:t xml:space="preserve">Ergänzung </w:t>
      </w:r>
      <w:r w:rsidR="005A3ED5" w:rsidRPr="00846668">
        <w:rPr>
          <w:b/>
          <w:sz w:val="40"/>
          <w:szCs w:val="40"/>
        </w:rPr>
        <w:t xml:space="preserve">bei </w:t>
      </w:r>
      <w:r w:rsidRPr="00846668">
        <w:rPr>
          <w:b/>
          <w:sz w:val="40"/>
          <w:szCs w:val="40"/>
        </w:rPr>
        <w:t xml:space="preserve">Auftreten von akuten Atemwegserkrankungen </w:t>
      </w:r>
      <w:r w:rsidR="00CD1079" w:rsidRPr="00846668">
        <w:rPr>
          <w:b/>
          <w:sz w:val="40"/>
          <w:szCs w:val="40"/>
        </w:rPr>
        <w:t>im Winterhalbjahr während der COVID-19</w:t>
      </w:r>
      <w:r w:rsidR="00EA2BB1">
        <w:rPr>
          <w:b/>
          <w:sz w:val="40"/>
          <w:szCs w:val="40"/>
        </w:rPr>
        <w:t>-</w:t>
      </w:r>
      <w:bookmarkStart w:id="0" w:name="_GoBack"/>
      <w:bookmarkEnd w:id="0"/>
      <w:r w:rsidR="00CD1079" w:rsidRPr="00846668">
        <w:rPr>
          <w:b/>
          <w:sz w:val="40"/>
          <w:szCs w:val="40"/>
        </w:rPr>
        <w:t>Pandemie</w:t>
      </w:r>
    </w:p>
    <w:p w:rsidR="001627F9" w:rsidRPr="00846668" w:rsidRDefault="000B339C" w:rsidP="00846668">
      <w:pPr>
        <w:jc w:val="center"/>
        <w:rPr>
          <w:sz w:val="30"/>
          <w:szCs w:val="30"/>
        </w:rPr>
      </w:pPr>
      <w:r>
        <w:rPr>
          <w:sz w:val="30"/>
          <w:szCs w:val="30"/>
        </w:rPr>
        <w:t>30</w:t>
      </w:r>
      <w:r w:rsidR="001627F9" w:rsidRPr="00846668">
        <w:rPr>
          <w:sz w:val="30"/>
          <w:szCs w:val="30"/>
        </w:rPr>
        <w:t>.10.2020</w:t>
      </w:r>
    </w:p>
    <w:p w:rsidR="000E4DC4" w:rsidRDefault="000E4DC4">
      <w:pPr>
        <w:rPr>
          <w:b/>
          <w:sz w:val="24"/>
          <w:szCs w:val="24"/>
        </w:rPr>
      </w:pPr>
    </w:p>
    <w:p w:rsidR="00B5327D" w:rsidRPr="00846668" w:rsidRDefault="00982E4E" w:rsidP="00846668">
      <w:pPr>
        <w:spacing w:after="200" w:line="276" w:lineRule="auto"/>
        <w:rPr>
          <w:i/>
          <w:sz w:val="30"/>
          <w:szCs w:val="30"/>
        </w:rPr>
      </w:pPr>
      <w:r w:rsidRPr="00846668">
        <w:rPr>
          <w:i/>
          <w:sz w:val="30"/>
          <w:szCs w:val="30"/>
        </w:rPr>
        <w:t xml:space="preserve">Wieso man </w:t>
      </w:r>
      <w:r w:rsidR="00B278CF" w:rsidRPr="00846668">
        <w:rPr>
          <w:i/>
          <w:sz w:val="30"/>
          <w:szCs w:val="30"/>
        </w:rPr>
        <w:t>sich</w:t>
      </w:r>
      <w:r w:rsidR="000642EB" w:rsidRPr="00846668">
        <w:rPr>
          <w:i/>
          <w:sz w:val="30"/>
          <w:szCs w:val="30"/>
        </w:rPr>
        <w:t xml:space="preserve"> bei</w:t>
      </w:r>
      <w:r w:rsidR="00B278CF" w:rsidRPr="00846668">
        <w:rPr>
          <w:i/>
          <w:sz w:val="30"/>
          <w:szCs w:val="30"/>
        </w:rPr>
        <w:t xml:space="preserve"> </w:t>
      </w:r>
      <w:r w:rsidR="00CD1079" w:rsidRPr="00846668">
        <w:rPr>
          <w:i/>
          <w:sz w:val="30"/>
          <w:szCs w:val="30"/>
        </w:rPr>
        <w:t>akute</w:t>
      </w:r>
      <w:r w:rsidR="000642EB" w:rsidRPr="00846668">
        <w:rPr>
          <w:i/>
          <w:sz w:val="30"/>
          <w:szCs w:val="30"/>
        </w:rPr>
        <w:t>n</w:t>
      </w:r>
      <w:r w:rsidR="004E29DE" w:rsidRPr="00846668">
        <w:rPr>
          <w:i/>
          <w:sz w:val="30"/>
          <w:szCs w:val="30"/>
        </w:rPr>
        <w:t xml:space="preserve"> </w:t>
      </w:r>
      <w:r w:rsidR="00B278CF" w:rsidRPr="00846668">
        <w:rPr>
          <w:i/>
          <w:sz w:val="30"/>
          <w:szCs w:val="30"/>
        </w:rPr>
        <w:t>Atemwegserkrankungen für wenigstens 5 Tage zu Hause auszukurieren</w:t>
      </w:r>
      <w:r w:rsidRPr="00846668">
        <w:rPr>
          <w:i/>
          <w:sz w:val="30"/>
          <w:szCs w:val="30"/>
        </w:rPr>
        <w:t xml:space="preserve"> sollte</w:t>
      </w:r>
    </w:p>
    <w:p w:rsidR="001F29CB" w:rsidRDefault="00B278CF">
      <w:r>
        <w:t xml:space="preserve">Seit dem 19.10.2020 </w:t>
      </w:r>
      <w:r w:rsidR="00982E4E">
        <w:t>können</w:t>
      </w:r>
      <w:r>
        <w:t xml:space="preserve"> sich Personen mit Atemwegserkrankungen</w:t>
      </w:r>
      <w:r w:rsidR="00982E4E">
        <w:t xml:space="preserve"> wieder</w:t>
      </w:r>
      <w:r>
        <w:t xml:space="preserve"> telefonisch bei </w:t>
      </w:r>
      <w:r w:rsidR="00982E4E">
        <w:t xml:space="preserve">ihrer Ärztin </w:t>
      </w:r>
      <w:r>
        <w:t xml:space="preserve">krankschreiben lassen. </w:t>
      </w:r>
      <w:r w:rsidR="00E42DC9">
        <w:t>Fünf</w:t>
      </w:r>
      <w:r w:rsidR="00A3714A">
        <w:t xml:space="preserve"> (bis </w:t>
      </w:r>
      <w:r w:rsidR="0006188E">
        <w:t>7</w:t>
      </w:r>
      <w:r w:rsidR="00A3714A">
        <w:t>)</w:t>
      </w:r>
      <w:r w:rsidR="0006188E">
        <w:t xml:space="preserve"> Tage zuhause zu bleiben</w:t>
      </w:r>
      <w:r w:rsidR="00E42DC9">
        <w:t xml:space="preserve"> bis die akuten Symptome abklingen</w:t>
      </w:r>
      <w:r w:rsidR="0006188E">
        <w:t xml:space="preserve"> und sich auszukuriere</w:t>
      </w:r>
      <w:r w:rsidR="00E42DC9">
        <w:t>n ist medizinisch für die Heilung sinnvoll</w:t>
      </w:r>
      <w:r w:rsidR="004E29DE">
        <w:t xml:space="preserve"> auch wenn keine zusätzliche ärztliche Behandlung erforderlich ist</w:t>
      </w:r>
      <w:r w:rsidR="00E42DC9">
        <w:t>.</w:t>
      </w:r>
      <w:r w:rsidR="004E29DE">
        <w:t xml:space="preserve"> </w:t>
      </w:r>
      <w:r w:rsidR="008C4A96">
        <w:t xml:space="preserve">. </w:t>
      </w:r>
      <w:r w:rsidR="00E42DC9">
        <w:t xml:space="preserve">Die meisten Patienten mit Atemwegserkrankungen sind </w:t>
      </w:r>
      <w:r w:rsidR="00B839EF">
        <w:t xml:space="preserve">mit eher </w:t>
      </w:r>
      <w:r w:rsidR="00E42DC9">
        <w:t>ungefährlichen</w:t>
      </w:r>
      <w:r w:rsidR="00B839EF">
        <w:t xml:space="preserve"> respiratorischen Viren infiziert, </w:t>
      </w:r>
      <w:r w:rsidR="008846F8">
        <w:t xml:space="preserve">und </w:t>
      </w:r>
      <w:r w:rsidR="00E42DC9">
        <w:t xml:space="preserve">können </w:t>
      </w:r>
      <w:r w:rsidR="008846F8">
        <w:t xml:space="preserve">sich </w:t>
      </w:r>
      <w:r w:rsidR="008C4A96">
        <w:t xml:space="preserve">so </w:t>
      </w:r>
      <w:r w:rsidR="008846F8">
        <w:t xml:space="preserve">gut zu Hause auskurieren. </w:t>
      </w:r>
      <w:r w:rsidR="00E42DC9">
        <w:t xml:space="preserve">Allerdings sind die meisten dieser Viren (Influenzaviren, </w:t>
      </w:r>
      <w:proofErr w:type="spellStart"/>
      <w:r w:rsidR="00E42DC9">
        <w:t>Rhinoviren</w:t>
      </w:r>
      <w:proofErr w:type="spellEnd"/>
      <w:r w:rsidR="00E42DC9">
        <w:t xml:space="preserve">, RS-Viren, etc.) auch wenn sie häufig nur leichte Symptome auslösen, </w:t>
      </w:r>
      <w:r w:rsidR="00595440">
        <w:t>sehr gut auf andere Personen übertragbar</w:t>
      </w:r>
      <w:r w:rsidR="00E42DC9">
        <w:t xml:space="preserve">. Diese Viren </w:t>
      </w:r>
      <w:r w:rsidR="004E29DE">
        <w:t>- insbesondere die Influenza</w:t>
      </w:r>
      <w:r w:rsidR="00E42DC9">
        <w:t>-Viren</w:t>
      </w:r>
      <w:r w:rsidR="004E29DE">
        <w:t xml:space="preserve"> </w:t>
      </w:r>
      <w:r w:rsidR="008C4A96">
        <w:t>–</w:t>
      </w:r>
      <w:r w:rsidR="00E42DC9">
        <w:t xml:space="preserve"> können</w:t>
      </w:r>
      <w:r w:rsidR="004E29DE">
        <w:t xml:space="preserve"> </w:t>
      </w:r>
      <w:r w:rsidR="00A3714A">
        <w:t xml:space="preserve">bei </w:t>
      </w:r>
      <w:r w:rsidR="00E42DC9">
        <w:t>Risikog</w:t>
      </w:r>
      <w:r w:rsidR="00A3714A">
        <w:t xml:space="preserve">ruppen </w:t>
      </w:r>
      <w:r w:rsidR="008C4A96">
        <w:t xml:space="preserve">auch </w:t>
      </w:r>
      <w:r w:rsidR="004E29DE">
        <w:t>zu schweren Erkrankungen führen</w:t>
      </w:r>
      <w:r w:rsidR="00162E29">
        <w:t xml:space="preserve">. </w:t>
      </w:r>
      <w:r w:rsidR="00A3714A">
        <w:t xml:space="preserve">Mit </w:t>
      </w:r>
      <w:r w:rsidR="00162E29">
        <w:t>Influenza infizieren sich jährlich zwischen 5% und 20% der Bevölkerung(1)</w:t>
      </w:r>
      <w:r w:rsidR="008C4A96">
        <w:t>,</w:t>
      </w:r>
      <w:r w:rsidR="00E42DC9">
        <w:t xml:space="preserve"> einige der Patienten müssen ins Krankenhaus. In</w:t>
      </w:r>
      <w:r w:rsidR="008C4A96">
        <w:t xml:space="preserve"> der Saison 2018/19 wurden 40.000 Labor-bestätigte Influenzafälle im Krankenhaus behandelt(2)</w:t>
      </w:r>
      <w:r w:rsidR="00595440">
        <w:t xml:space="preserve">. Durch </w:t>
      </w:r>
      <w:r w:rsidR="00F05537">
        <w:t xml:space="preserve">eine </w:t>
      </w:r>
      <w:r w:rsidR="00595440">
        <w:t xml:space="preserve">5- bis 7-tägige </w:t>
      </w:r>
      <w:r w:rsidR="0006188E">
        <w:t xml:space="preserve">Genesungszeit zuhause </w:t>
      </w:r>
      <w:r w:rsidR="008846F8">
        <w:t xml:space="preserve">wird verhindert, dass diese Patienten </w:t>
      </w:r>
      <w:r w:rsidR="00B839EF">
        <w:t xml:space="preserve">in vollen Wartezimmern andere Personen anstecken. </w:t>
      </w:r>
      <w:r w:rsidR="008846F8">
        <w:t xml:space="preserve">Es wird aber auch </w:t>
      </w:r>
      <w:r w:rsidR="00595440">
        <w:t xml:space="preserve">weitgehend </w:t>
      </w:r>
      <w:r w:rsidR="008846F8">
        <w:t xml:space="preserve">verhindert, dass sie z.B. in ihrem </w:t>
      </w:r>
      <w:r w:rsidR="00E42DC9">
        <w:t>Arbeitsumfeld oder in</w:t>
      </w:r>
      <w:r w:rsidR="008846F8">
        <w:t xml:space="preserve"> der Schule andere Kollegen, Mitschüler, etc. anstecken</w:t>
      </w:r>
      <w:r w:rsidR="003F439B">
        <w:t xml:space="preserve">. </w:t>
      </w:r>
      <w:r w:rsidR="00FE1EDA">
        <w:t xml:space="preserve">Solche Ansteckungen </w:t>
      </w:r>
      <w:r w:rsidR="007524CE">
        <w:t>könnte</w:t>
      </w:r>
      <w:r w:rsidR="008C4A96">
        <w:t>n</w:t>
      </w:r>
      <w:r w:rsidR="00595440">
        <w:t xml:space="preserve"> dann </w:t>
      </w:r>
      <w:r w:rsidR="008846F8">
        <w:t xml:space="preserve">leicht zu einem </w:t>
      </w:r>
      <w:r w:rsidR="007524CE">
        <w:t xml:space="preserve">Herd- oder </w:t>
      </w:r>
      <w:r w:rsidR="008846F8">
        <w:t xml:space="preserve">Clustergeschehen </w:t>
      </w:r>
      <w:r w:rsidR="00FE1EDA">
        <w:t>führen</w:t>
      </w:r>
      <w:r w:rsidR="008846F8">
        <w:t>,</w:t>
      </w:r>
      <w:r w:rsidR="00E42DC9">
        <w:t xml:space="preserve"> also zu einer Häufung von Erkrankungen.</w:t>
      </w:r>
      <w:r w:rsidR="008846F8">
        <w:t xml:space="preserve"> </w:t>
      </w:r>
      <w:r w:rsidR="00E42DC9">
        <w:t>D</w:t>
      </w:r>
      <w:r w:rsidR="008846F8">
        <w:t>essen Ursache</w:t>
      </w:r>
      <w:r w:rsidR="00E42DC9">
        <w:t xml:space="preserve"> müsste</w:t>
      </w:r>
      <w:r w:rsidR="008846F8">
        <w:t xml:space="preserve"> </w:t>
      </w:r>
      <w:r w:rsidR="003F439B">
        <w:t xml:space="preserve">in der aktuellen </w:t>
      </w:r>
      <w:r w:rsidR="00E42DC9">
        <w:t>COVID-19</w:t>
      </w:r>
      <w:r w:rsidR="00E43916">
        <w:t xml:space="preserve"> Pandemie</w:t>
      </w:r>
      <w:r w:rsidR="003F439B">
        <w:t xml:space="preserve"> </w:t>
      </w:r>
      <w:r w:rsidR="00E42DC9">
        <w:t>untersucht und von</w:t>
      </w:r>
      <w:r w:rsidR="003F439B">
        <w:t xml:space="preserve"> </w:t>
      </w:r>
      <w:r w:rsidR="008846F8">
        <w:t xml:space="preserve">SARS-CoV-2 </w:t>
      </w:r>
      <w:r w:rsidR="00E42DC9">
        <w:t xml:space="preserve">abgegrenzt werden. </w:t>
      </w:r>
      <w:r w:rsidR="00E8291C">
        <w:t>Dies würde wi</w:t>
      </w:r>
      <w:r w:rsidR="00E42DC9">
        <w:t>chtige</w:t>
      </w:r>
      <w:r w:rsidR="00A3714A">
        <w:t xml:space="preserve"> Ressourcen der Gesundheit</w:t>
      </w:r>
      <w:r w:rsidR="00E42DC9">
        <w:t>s</w:t>
      </w:r>
      <w:r w:rsidR="00A3714A">
        <w:t xml:space="preserve">ämter </w:t>
      </w:r>
      <w:r w:rsidR="00E42DC9">
        <w:t>binden</w:t>
      </w:r>
      <w:r w:rsidR="00F05537">
        <w:t>.</w:t>
      </w:r>
    </w:p>
    <w:p w:rsidR="00F167B8" w:rsidRPr="00285C53" w:rsidRDefault="001F29CB" w:rsidP="00285C53">
      <w:pPr>
        <w:pStyle w:val="NurText"/>
        <w:rPr>
          <w:lang w:val="de-DE"/>
        </w:rPr>
      </w:pPr>
      <w:r>
        <w:rPr>
          <w:lang w:val="de-DE"/>
        </w:rPr>
        <w:t xml:space="preserve">Die Verhinderung einer kollektiven Belastung durch die Schließung von Schulen und Kitas bei Ausbrüchen von ARE überwiegt dabei die individuelle Belastung von Eltern/Betreuungspersonen insbesondere bei mehrfachen ARE von Kindern und Jugendlichen (0-4 Jahre Interquartilsbereich bei Kleinkindern 4-8 Erkrankungen pro Jahr, 5-14 Jahre 2-4 Erkrankungen pro Jahr; </w:t>
      </w:r>
      <w:proofErr w:type="spellStart"/>
      <w:r>
        <w:rPr>
          <w:lang w:val="de-DE"/>
        </w:rPr>
        <w:t>Ref</w:t>
      </w:r>
      <w:proofErr w:type="spellEnd"/>
      <w:r>
        <w:rPr>
          <w:lang w:val="de-DE"/>
        </w:rPr>
        <w:t xml:space="preserve">: </w:t>
      </w:r>
      <w:r w:rsidR="00F167B8">
        <w:rPr>
          <w:lang w:val="de-DE"/>
        </w:rPr>
        <w:t xml:space="preserve">Bayer et al., Eurosurveillance 2014; </w:t>
      </w:r>
      <w:r w:rsidR="00F167B8" w:rsidRPr="00F167B8">
        <w:rPr>
          <w:lang w:val="de-DE"/>
        </w:rPr>
        <w:t>https://www.eurosurveillance.org/content/10.2807/1560-7917.ES2014.19.4.20684</w:t>
      </w:r>
      <w:r>
        <w:rPr>
          <w:lang w:val="de-DE"/>
        </w:rPr>
        <w:t xml:space="preserve">). </w:t>
      </w:r>
      <w:r w:rsidR="00F167B8">
        <w:rPr>
          <w:lang w:val="de-DE"/>
        </w:rPr>
        <w:t>Es erscheint realistisch anzunehmen</w:t>
      </w:r>
      <w:r>
        <w:rPr>
          <w:lang w:val="de-DE"/>
        </w:rPr>
        <w:t xml:space="preserve">, dass die durchschnittliche Frequenz von </w:t>
      </w:r>
      <w:r w:rsidR="00285C53">
        <w:rPr>
          <w:lang w:val="de-DE"/>
        </w:rPr>
        <w:t>respiratorischen</w:t>
      </w:r>
      <w:r>
        <w:rPr>
          <w:lang w:val="de-DE"/>
        </w:rPr>
        <w:t xml:space="preserve"> Infektionen insbesondere auch bei Kleinkindern deutlich zu reduzieren wäre, wenn sich alle Altersgruppen an diese Empfehlung halten. Zudem könnte die Zahl von </w:t>
      </w:r>
      <w:r w:rsidR="00285C53">
        <w:rPr>
          <w:lang w:val="de-DE"/>
        </w:rPr>
        <w:t xml:space="preserve">Ausbrüchen </w:t>
      </w:r>
      <w:r>
        <w:rPr>
          <w:lang w:val="de-DE"/>
        </w:rPr>
        <w:t>in Kitas und Schulen reduziert werden, wodurch sich die Abwesenheit durch Quarantäne verringern w</w:t>
      </w:r>
      <w:r w:rsidR="00285C53">
        <w:rPr>
          <w:lang w:val="de-DE"/>
        </w:rPr>
        <w:t>ü</w:t>
      </w:r>
      <w:r>
        <w:rPr>
          <w:lang w:val="de-DE"/>
        </w:rPr>
        <w:t>rd</w:t>
      </w:r>
      <w:r w:rsidR="00285C53">
        <w:rPr>
          <w:lang w:val="de-DE"/>
        </w:rPr>
        <w:t>e</w:t>
      </w:r>
      <w:r>
        <w:rPr>
          <w:lang w:val="de-DE"/>
        </w:rPr>
        <w:t>.</w:t>
      </w:r>
    </w:p>
    <w:p w:rsidR="008846F8" w:rsidRPr="00285C53" w:rsidRDefault="001F29CB" w:rsidP="00285C53">
      <w:pPr>
        <w:pStyle w:val="NurText"/>
        <w:rPr>
          <w:lang w:val="de-DE"/>
        </w:rPr>
      </w:pPr>
      <w:r w:rsidRPr="00285C53">
        <w:rPr>
          <w:lang w:val="de-DE"/>
        </w:rPr>
        <w:t xml:space="preserve"> </w:t>
      </w:r>
    </w:p>
    <w:p w:rsidR="00DA2743" w:rsidRDefault="003F439B" w:rsidP="006A42EF">
      <w:r>
        <w:t>Nach Schätzungen des Rober</w:t>
      </w:r>
      <w:r w:rsidR="000642EB">
        <w:t>t</w:t>
      </w:r>
      <w:r>
        <w:t xml:space="preserve"> Koch-Instituts </w:t>
      </w:r>
      <w:r w:rsidR="008C4A96">
        <w:t xml:space="preserve">- </w:t>
      </w:r>
      <w:r>
        <w:t>basierend auf den Daten de</w:t>
      </w:r>
      <w:r w:rsidR="00E8291C">
        <w:t>s</w:t>
      </w:r>
      <w:r>
        <w:t xml:space="preserve"> GrippeWeb </w:t>
      </w:r>
      <w:r w:rsidR="008C4A96">
        <w:t xml:space="preserve">- </w:t>
      </w:r>
      <w:r>
        <w:t xml:space="preserve">erkranken aktuell pro Woche ca. </w:t>
      </w:r>
      <w:r w:rsidR="00605A66">
        <w:t xml:space="preserve">3,3 Millionen </w:t>
      </w:r>
      <w:r>
        <w:t>Personen</w:t>
      </w:r>
      <w:r w:rsidR="00E8291C">
        <w:t xml:space="preserve"> und haben</w:t>
      </w:r>
      <w:r>
        <w:t xml:space="preserve"> Symptome von akuten Atemwegserkrankungen. </w:t>
      </w:r>
      <w:r w:rsidR="00F05537">
        <w:t xml:space="preserve">Auch wenn es momentan noch selten vorkommt, wird immer </w:t>
      </w:r>
      <w:r w:rsidR="008846F8">
        <w:t xml:space="preserve">ein kleiner Teil dieser Patienten mit SARS-CoV-2 infiziert </w:t>
      </w:r>
      <w:r w:rsidR="00F05537">
        <w:t xml:space="preserve">sein. Da </w:t>
      </w:r>
      <w:r w:rsidR="00E8291C">
        <w:t xml:space="preserve">sich die Symptome </w:t>
      </w:r>
      <w:r w:rsidR="00F05537">
        <w:t xml:space="preserve">von COVID-19 </w:t>
      </w:r>
      <w:r w:rsidR="00E8291C">
        <w:t xml:space="preserve">von Patient </w:t>
      </w:r>
      <w:r w:rsidR="00E8291C">
        <w:lastRenderedPageBreak/>
        <w:t xml:space="preserve">zu Patient </w:t>
      </w:r>
      <w:r w:rsidR="00F05537">
        <w:t xml:space="preserve">extrem </w:t>
      </w:r>
      <w:r w:rsidR="00E8291C">
        <w:t>unterscheiden können</w:t>
      </w:r>
      <w:r w:rsidR="00F05537">
        <w:t xml:space="preserve">, ist es unmöglich, </w:t>
      </w:r>
      <w:r w:rsidR="00A3714A">
        <w:t xml:space="preserve">alleine </w:t>
      </w:r>
      <w:r w:rsidR="00F05537">
        <w:t xml:space="preserve">aufgrund der Symptome COVID-19 ein- oder auszuschließen. </w:t>
      </w:r>
      <w:r w:rsidR="007524CE">
        <w:t xml:space="preserve">Zum Beispiel schließt das Ausbleiben von Fieber COVID-19 keinesfalls aus. </w:t>
      </w:r>
      <w:r w:rsidR="00F05537">
        <w:t xml:space="preserve">Wenn also Personen mit leichten Atemwegserkrankungen </w:t>
      </w:r>
      <w:r w:rsidR="007524CE">
        <w:t xml:space="preserve">jeglicher Art </w:t>
      </w:r>
      <w:r w:rsidR="00F05537">
        <w:t xml:space="preserve">ihre Erkrankung </w:t>
      </w:r>
      <w:r w:rsidR="00DA2743">
        <w:t xml:space="preserve">für 5 (bis 7) Tage zu Hause auszukurieren, dann hat das auch </w:t>
      </w:r>
      <w:r w:rsidR="00E8291C">
        <w:t xml:space="preserve">einen </w:t>
      </w:r>
      <w:r w:rsidR="00DA2743">
        <w:t>positiven Nebeneffekt</w:t>
      </w:r>
      <w:r w:rsidR="00E8291C">
        <w:t>. Denn</w:t>
      </w:r>
      <w:r w:rsidR="00DA2743">
        <w:t xml:space="preserve"> </w:t>
      </w:r>
      <w:r>
        <w:t xml:space="preserve">diese unerkannten </w:t>
      </w:r>
      <w:r w:rsidR="00DA2743">
        <w:t xml:space="preserve">Patienten mit COVID-19 </w:t>
      </w:r>
      <w:r w:rsidR="00E8291C">
        <w:t xml:space="preserve">reduzieren so während einem </w:t>
      </w:r>
      <w:r w:rsidR="007524CE">
        <w:t xml:space="preserve">Großteil der </w:t>
      </w:r>
      <w:r w:rsidR="00DA2743">
        <w:t xml:space="preserve">Phase, in der sie ansteckend sind, ihre Kontakte und damit </w:t>
      </w:r>
      <w:r>
        <w:t xml:space="preserve">die Wahrscheinlichkeit, dass </w:t>
      </w:r>
      <w:r w:rsidR="00E8291C">
        <w:t xml:space="preserve">sie das </w:t>
      </w:r>
      <w:r w:rsidR="00DA2743">
        <w:t>Virus weiter</w:t>
      </w:r>
      <w:r w:rsidR="008C4A96">
        <w:t>ge</w:t>
      </w:r>
      <w:r w:rsidR="00DA2743">
        <w:t>geben</w:t>
      </w:r>
      <w:r w:rsidR="00E8291C">
        <w:t>.</w:t>
      </w:r>
      <w:r w:rsidR="00DA2743">
        <w:t xml:space="preserve"> </w:t>
      </w:r>
    </w:p>
    <w:p w:rsidR="003927FD" w:rsidRDefault="00DA2743" w:rsidP="006A42EF">
      <w:r>
        <w:t xml:space="preserve">Eine 100%ige Identifizierung aller COVID-19-Patienten würde erfordern, dass wöchentlich mehrere Millionen Menschen getestet werden, dies ist nicht möglich und auch nicht </w:t>
      </w:r>
      <w:r w:rsidR="007524CE">
        <w:t>notwendig</w:t>
      </w:r>
      <w:r>
        <w:t xml:space="preserve">, wenn alle Menschen mit Atemwegserkrankungen so vorgehen, wie oben beschrieben. </w:t>
      </w:r>
      <w:r w:rsidR="00E8291C">
        <w:t>Es ist viel sinnvoller</w:t>
      </w:r>
      <w:r w:rsidR="006A42EF">
        <w:t>, die Testkapazität auf die</w:t>
      </w:r>
      <w:r w:rsidR="00E8291C">
        <w:t>jenigen</w:t>
      </w:r>
      <w:r w:rsidR="006A42EF">
        <w:t xml:space="preserve"> Personen zu fokussieren, die </w:t>
      </w:r>
      <w:r w:rsidR="00E8291C">
        <w:t xml:space="preserve">aus </w:t>
      </w:r>
      <w:r w:rsidR="006A42EF">
        <w:t>medizinische</w:t>
      </w:r>
      <w:r w:rsidR="00E8291C">
        <w:t>n</w:t>
      </w:r>
      <w:r w:rsidR="006A42EF">
        <w:t xml:space="preserve"> </w:t>
      </w:r>
      <w:r w:rsidR="008846F8">
        <w:t>oder epidemiologische</w:t>
      </w:r>
      <w:r w:rsidR="00E8291C">
        <w:t>n</w:t>
      </w:r>
      <w:r w:rsidR="008846F8">
        <w:t xml:space="preserve"> </w:t>
      </w:r>
      <w:r w:rsidR="00E8291C">
        <w:t xml:space="preserve">Gründen </w:t>
      </w:r>
      <w:r w:rsidR="006A42EF">
        <w:t>getestet werden sollten</w:t>
      </w:r>
      <w:r w:rsidR="00F74E67">
        <w:t xml:space="preserve">. </w:t>
      </w:r>
    </w:p>
    <w:p w:rsidR="003927FD" w:rsidRDefault="003927FD" w:rsidP="006A42EF"/>
    <w:p w:rsidR="00162E29" w:rsidRPr="00F5460A" w:rsidRDefault="00162E29" w:rsidP="006A42EF">
      <w:pPr>
        <w:rPr>
          <w:b/>
        </w:rPr>
      </w:pPr>
      <w:r w:rsidRPr="00F5460A">
        <w:rPr>
          <w:b/>
        </w:rPr>
        <w:t>Literatur</w:t>
      </w:r>
    </w:p>
    <w:p w:rsidR="00162E29" w:rsidRDefault="00162E29" w:rsidP="00162E29">
      <w:pPr>
        <w:pStyle w:val="Listenabsatz"/>
        <w:numPr>
          <w:ilvl w:val="0"/>
          <w:numId w:val="1"/>
        </w:numPr>
      </w:pPr>
      <w:r>
        <w:t xml:space="preserve">RKI-Ratgeber Influenza </w:t>
      </w:r>
      <w:r w:rsidRPr="00162E29">
        <w:t xml:space="preserve">(Teil 1): Erkrankungen durch saisonale </w:t>
      </w:r>
      <w:r>
        <w:t>I</w:t>
      </w:r>
      <w:r w:rsidRPr="00162E29">
        <w:t>nfluenzaviren</w:t>
      </w:r>
      <w:r>
        <w:t xml:space="preserve">. Abrufbar unter: </w:t>
      </w:r>
      <w:hyperlink r:id="rId7" w:anchor="doc2382022bodyText3" w:history="1">
        <w:r w:rsidRPr="00054B10">
          <w:rPr>
            <w:rStyle w:val="Hyperlink"/>
          </w:rPr>
          <w:t>https://www.rki.de/DE/Content/Infekt/EpidBull/Merkblaetter/Ratgeber_Influenza_saisonal.html#doc2382022bodyText3</w:t>
        </w:r>
      </w:hyperlink>
    </w:p>
    <w:p w:rsidR="008C4A96" w:rsidRDefault="008C4A96" w:rsidP="008C4A96">
      <w:pPr>
        <w:pStyle w:val="Listenabsatz"/>
        <w:numPr>
          <w:ilvl w:val="0"/>
          <w:numId w:val="1"/>
        </w:numPr>
      </w:pPr>
      <w:r>
        <w:t xml:space="preserve">RKI. Bericht zur Epidemiologie der Influenza in Deutschland, Saison 2018/19. Abrufbar unter: </w:t>
      </w:r>
      <w:hyperlink r:id="rId8" w:history="1">
        <w:r w:rsidRPr="00054B10">
          <w:rPr>
            <w:rStyle w:val="Hyperlink"/>
          </w:rPr>
          <w:t>https://influenza.rki.de/Saisonberichte/2018.pdf</w:t>
        </w:r>
      </w:hyperlink>
    </w:p>
    <w:sectPr w:rsidR="008C4A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6B305F" w15:done="0"/>
  <w15:commentEx w15:paraId="02687393" w15:done="0"/>
  <w15:commentEx w15:paraId="262BABF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250A9"/>
    <w:multiLevelType w:val="hybridMultilevel"/>
    <w:tmpl w:val="415E12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84922"/>
    <w:multiLevelType w:val="hybridMultilevel"/>
    <w:tmpl w:val="C4BA90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rjam Jenny">
    <w15:presenceInfo w15:providerId="Windows Live" w15:userId="5db01150d8dddf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CF"/>
    <w:rsid w:val="0006188E"/>
    <w:rsid w:val="000642EB"/>
    <w:rsid w:val="000B339C"/>
    <w:rsid w:val="000E4DC4"/>
    <w:rsid w:val="001627F9"/>
    <w:rsid w:val="00162E29"/>
    <w:rsid w:val="00170ABD"/>
    <w:rsid w:val="001F29CB"/>
    <w:rsid w:val="00285C53"/>
    <w:rsid w:val="002F2C9A"/>
    <w:rsid w:val="003927FD"/>
    <w:rsid w:val="003F439B"/>
    <w:rsid w:val="004E29DE"/>
    <w:rsid w:val="00595440"/>
    <w:rsid w:val="005A3ED5"/>
    <w:rsid w:val="005E61D7"/>
    <w:rsid w:val="00605A66"/>
    <w:rsid w:val="00644EDE"/>
    <w:rsid w:val="006A42EF"/>
    <w:rsid w:val="007524CE"/>
    <w:rsid w:val="00846668"/>
    <w:rsid w:val="008846F8"/>
    <w:rsid w:val="008A7107"/>
    <w:rsid w:val="008C4A96"/>
    <w:rsid w:val="00982E4E"/>
    <w:rsid w:val="0098555B"/>
    <w:rsid w:val="00A3714A"/>
    <w:rsid w:val="00B278CF"/>
    <w:rsid w:val="00B5327D"/>
    <w:rsid w:val="00B839EF"/>
    <w:rsid w:val="00C931FD"/>
    <w:rsid w:val="00CD1079"/>
    <w:rsid w:val="00D81ECE"/>
    <w:rsid w:val="00DA2743"/>
    <w:rsid w:val="00DF3818"/>
    <w:rsid w:val="00E42DC9"/>
    <w:rsid w:val="00E43916"/>
    <w:rsid w:val="00E8291C"/>
    <w:rsid w:val="00EA2BB1"/>
    <w:rsid w:val="00F05537"/>
    <w:rsid w:val="00F167B8"/>
    <w:rsid w:val="00F5460A"/>
    <w:rsid w:val="00F74E67"/>
    <w:rsid w:val="00FE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62E2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62E29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2E4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2E4E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82E4E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2E4E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2E4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2E4E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2E4E"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unhideWhenUsed/>
    <w:rsid w:val="001F29CB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NurTextZchn">
    <w:name w:val="Nur Text Zchn"/>
    <w:basedOn w:val="Absatz-Standardschriftart"/>
    <w:link w:val="NurText"/>
    <w:uiPriority w:val="99"/>
    <w:rsid w:val="001F29CB"/>
    <w:rPr>
      <w:rFonts w:ascii="Calibri" w:hAnsi="Calibri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62E2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62E29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2E4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2E4E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82E4E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2E4E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2E4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2E4E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2E4E"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unhideWhenUsed/>
    <w:rsid w:val="001F29CB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NurTextZchn">
    <w:name w:val="Nur Text Zchn"/>
    <w:basedOn w:val="Absatz-Standardschriftart"/>
    <w:link w:val="NurText"/>
    <w:uiPriority w:val="99"/>
    <w:rsid w:val="001F29CB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luenza.rki.de/Saisonberichte/2018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ki.de/DE/Content/Infekt/EpidBull/Merkblaetter/Ratgeber_Influenza_saisonal.html" TargetMode="Externa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C315CB0-C59B-42E2-8384-D3F7EE9F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3931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Robert Koch-Institut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 buchholz</dc:creator>
  <cp:lastModifiedBy>Kröger, Stefan</cp:lastModifiedBy>
  <cp:revision>4</cp:revision>
  <dcterms:created xsi:type="dcterms:W3CDTF">2020-10-30T09:19:00Z</dcterms:created>
  <dcterms:modified xsi:type="dcterms:W3CDTF">2020-10-30T09:54:00Z</dcterms:modified>
</cp:coreProperties>
</file>