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02.11.2020, 13:00Uhr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Neuheiten zur CWA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  <w:p>
            <w:r>
              <w:t>Beermann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Neues aus dem BMG</w:t>
            </w:r>
          </w:p>
          <w:p>
            <w:pPr>
              <w:pStyle w:val="Listenabsatz"/>
              <w:numPr>
                <w:ilvl w:val="0"/>
                <w:numId w:val="16"/>
              </w:num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</w:pPr>
            <w:r>
              <w:t>Erklärung zum sinkenden R-Wert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/>
          <w:p/>
          <w:p/>
          <w:p/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Anpassung Abb. 1 im Lagebericht</w:t>
            </w:r>
          </w:p>
        </w:tc>
        <w:tc>
          <w:tcPr>
            <w:tcW w:w="1809" w:type="dxa"/>
          </w:tcPr>
          <w:p/>
          <w:p>
            <w:r>
              <w:t>Hamouda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Wegen ausgelasteter Server zunehmend Probleme im LZ mit </w:t>
            </w:r>
            <w:proofErr w:type="spellStart"/>
            <w:r>
              <w:t>outlook</w:t>
            </w:r>
            <w:proofErr w:type="spellEnd"/>
            <w:r>
              <w:t>, auch Team Internationales zeitweise kaum arbeitsfähig, ZV4 ist informiert, Problem muss dringend gelöst werden</w:t>
            </w:r>
          </w:p>
          <w:p>
            <w:pPr>
              <w:pStyle w:val="Listenabsatz"/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/>
        </w:tc>
      </w:tr>
      <w:tr>
        <w:tc>
          <w:tcPr>
            <w:tcW w:w="684" w:type="dxa"/>
          </w:tcPr>
          <w:p>
            <w:r>
              <w:t>17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Mittwoch, 04.11.2020, 11:00</w:t>
            </w: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EE5E-93B8-4DAB-AE93-414445C8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34</cp:revision>
  <cp:lastPrinted>2020-03-13T12:00:00Z</cp:lastPrinted>
  <dcterms:created xsi:type="dcterms:W3CDTF">2020-03-13T12:06:00Z</dcterms:created>
  <dcterms:modified xsi:type="dcterms:W3CDTF">2022-12-22T12:47:00Z</dcterms:modified>
</cp:coreProperties>
</file>