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>Der „COVID-19-Krisenstab</w:t>
      </w:r>
      <w:proofErr w:type="gramStart"/>
      <w:r>
        <w:rPr>
          <w:b/>
          <w:i/>
          <w:sz w:val="22"/>
        </w:rPr>
        <w:t>“  wird</w:t>
      </w:r>
      <w:proofErr w:type="gramEnd"/>
      <w:r>
        <w:rPr>
          <w:b/>
          <w:i/>
          <w:sz w:val="22"/>
        </w:rPr>
        <w:t xml:space="preserve">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23.11.2020, 13:00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FG33, FG34, FG36, FG37, AL3, IBBS, ZBS1, ZBS-L, P1, 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Fallzahlen/Todesfälle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Syndromische Surveillance (mittwochs)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Testkapazität und Testungen (mittwochs)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  <w:r>
              <w:br/>
              <w:t>FG37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Verschoben auf Mittwoch</w:t>
            </w: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Beschluss-Entwurf des MPK-Vorsitzlandes; und deren Auswirkung auf Empfehlungen und </w:t>
            </w:r>
            <w:proofErr w:type="spellStart"/>
            <w:r>
              <w:t>Flusdiagramm</w:t>
            </w:r>
            <w:proofErr w:type="spellEnd"/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  <w:p>
            <w:proofErr w:type="spellStart"/>
            <w:r>
              <w:t>VPräs</w:t>
            </w:r>
            <w:proofErr w:type="spellEnd"/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color w:val="FF0000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lastRenderedPageBreak/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IBBS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 xml:space="preserve">Corona-KiTa-Studie </w:t>
            </w:r>
            <w:r>
              <w:rPr>
                <w:b/>
                <w:color w:val="FF0000"/>
              </w:rPr>
              <w:t>(nur montags)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Anregung zur Aufnahme der Ag-Tests in die Falldefinition (Bitten der GÄ; siehe Mail GA Düsseldorf an nCoV-Lage am 20.11.20, 15:10 Uhr)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  <w:t>FG36</w:t>
            </w:r>
          </w:p>
          <w:p/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color w:val="FF000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25</w:t>
            </w:r>
            <w:r>
              <w:rPr>
                <w:sz w:val="23"/>
                <w:szCs w:val="23"/>
              </w:rPr>
              <w:t>.11.2020: Kanzlerin und MPK Vorstellung weiterer Maßnahmen für die Wintermonate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25.11.2020,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</w:t>
    </w:r>
    <w:r>
      <w:rPr>
        <w:color w:val="1F497D" w:themeColor="text2"/>
      </w:rPr>
      <w:tab/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EA80C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692C2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paragraph" w:customStyle="1" w:styleId="Default">
    <w:name w:val="Default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44</cp:revision>
  <cp:lastPrinted>2020-03-13T12:00:00Z</cp:lastPrinted>
  <dcterms:created xsi:type="dcterms:W3CDTF">2020-03-13T12:06:00Z</dcterms:created>
  <dcterms:modified xsi:type="dcterms:W3CDTF">2022-12-22T12:51:00Z</dcterms:modified>
</cp:coreProperties>
</file>