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commentRangeStart w:id="0"/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pPr>
              <w:ind w:right="-266"/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19.02.2021,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1-02-15T11:26:00Z" w:initials="GU">
    <w:p>
      <w:pPr>
        <w:pStyle w:val="Kommentartext"/>
      </w:pPr>
      <w:r>
        <w:rPr>
          <w:rStyle w:val="Kommentarzeichen"/>
        </w:rPr>
        <w:annotationRef/>
      </w:r>
      <w:r>
        <w:t>BZgA wird erst ab 12 Uhr teilnehmen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195E"/>
    <w:multiLevelType w:val="hybridMultilevel"/>
    <w:tmpl w:val="9E42D3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ABF09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ote, Ulrike">
    <w15:presenceInfo w15:providerId="None" w15:userId="Grote, Ulr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22</cp:revision>
  <cp:lastPrinted>2020-03-13T12:00:00Z</cp:lastPrinted>
  <dcterms:created xsi:type="dcterms:W3CDTF">2021-02-08T09:36:00Z</dcterms:created>
  <dcterms:modified xsi:type="dcterms:W3CDTF">2022-12-22T13:07:00Z</dcterms:modified>
</cp:coreProperties>
</file>