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Der „COVID-19-Krisenstab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22.03.2021: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>FG14, FG17, AL1, AL2, FG32, FG33, FG34, FG36, FG37, FG38, AL3, IBBS, ZBS1, ZBS-L, P1, P4, INIG, ZIG-L, MF4, Pressestelle, VPräs, Präs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sz w:val="22"/>
              </w:rPr>
            </w:pPr>
            <w:r>
              <w:rPr>
                <w:sz w:val="22"/>
              </w:rP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sz w:val="22"/>
                <w:szCs w:val="22"/>
                <w:highlight w:val="lightGray"/>
              </w:rPr>
            </w:pPr>
            <w:r>
              <w:rPr>
                <w:sz w:val="22"/>
                <w:szCs w:val="22"/>
                <w:highlight w:val="lightGray"/>
              </w:rPr>
              <w:t xml:space="preserve">Entwicklung B.1.1.7 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Corona-KiTa-Studie </w:t>
            </w:r>
            <w:r>
              <w:rPr>
                <w:b/>
                <w:color w:val="FF0000"/>
                <w:sz w:val="22"/>
                <w:szCs w:val="22"/>
              </w:rPr>
              <w:t>(nur montags)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Syndromische</w:t>
            </w:r>
            <w:proofErr w:type="spellEnd"/>
            <w:r>
              <w:rPr>
                <w:sz w:val="22"/>
                <w:szCs w:val="22"/>
              </w:rPr>
              <w:t xml:space="preserve"> Surveillance </w:t>
            </w:r>
            <w:r>
              <w:rPr>
                <w:b/>
                <w:color w:val="FF0000"/>
                <w:sz w:val="22"/>
                <w:szCs w:val="22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Virologische </w:t>
            </w:r>
            <w:proofErr w:type="gramStart"/>
            <w:r>
              <w:rPr>
                <w:sz w:val="22"/>
                <w:szCs w:val="22"/>
              </w:rPr>
              <w:t>Surveillance,  NRZ</w:t>
            </w:r>
            <w:proofErr w:type="gramEnd"/>
            <w:r>
              <w:rPr>
                <w:sz w:val="22"/>
                <w:szCs w:val="22"/>
              </w:rPr>
              <w:t xml:space="preserve">-Influenza-Daten </w:t>
            </w:r>
            <w:r>
              <w:rPr>
                <w:b/>
                <w:color w:val="FF0000"/>
                <w:sz w:val="22"/>
                <w:szCs w:val="22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Testkapazität und </w:t>
            </w:r>
            <w:proofErr w:type="gramStart"/>
            <w:r>
              <w:rPr>
                <w:sz w:val="22"/>
                <w:szCs w:val="22"/>
              </w:rPr>
              <w:t>Testungen</w:t>
            </w:r>
            <w:r>
              <w:rPr>
                <w:b/>
                <w:color w:val="FF0000"/>
                <w:sz w:val="22"/>
                <w:szCs w:val="22"/>
              </w:rPr>
              <w:t>(</w:t>
            </w:r>
            <w:proofErr w:type="gramEnd"/>
            <w:r>
              <w:rPr>
                <w:b/>
                <w:color w:val="FF0000"/>
                <w:sz w:val="22"/>
                <w:szCs w:val="22"/>
              </w:rPr>
              <w:t>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ARS-Daten </w:t>
            </w:r>
            <w:r>
              <w:rPr>
                <w:b/>
                <w:color w:val="FF0000"/>
                <w:sz w:val="22"/>
                <w:szCs w:val="22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Zahlen zum DIVI-Intensivregister </w:t>
            </w:r>
            <w:r>
              <w:rPr>
                <w:b/>
                <w:color w:val="FF0000"/>
                <w:sz w:val="22"/>
                <w:szCs w:val="22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sz w:val="22"/>
                <w:szCs w:val="22"/>
                <w:highlight w:val="lightGray"/>
              </w:rPr>
            </w:pPr>
            <w:r>
              <w:rPr>
                <w:rFonts w:cstheme="majorHAnsi"/>
                <w:sz w:val="22"/>
                <w:szCs w:val="22"/>
              </w:rPr>
              <w:t xml:space="preserve">Modellierungsstudie </w:t>
            </w:r>
            <w:r>
              <w:rPr>
                <w:rFonts w:cstheme="majorHAnsi"/>
                <w:b/>
                <w:color w:val="FF0000"/>
                <w:sz w:val="22"/>
                <w:szCs w:val="22"/>
              </w:rPr>
              <w:t>(Mittwoch)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/>
          <w:p>
            <w:r>
              <w:t>FG32</w:t>
            </w:r>
          </w:p>
          <w:p/>
          <w:p>
            <w:r>
              <w:t>FG36</w:t>
            </w:r>
          </w:p>
          <w:p>
            <w:r>
              <w:t>FG36</w:t>
            </w:r>
          </w:p>
          <w:p>
            <w:r>
              <w:t>FG17</w:t>
            </w:r>
          </w:p>
          <w:p/>
          <w:p>
            <w:r>
              <w:t>AL3</w:t>
            </w:r>
          </w:p>
          <w:p>
            <w:r>
              <w:t>FG37</w:t>
            </w:r>
          </w:p>
          <w:p>
            <w:r>
              <w:t>MF4</w:t>
            </w:r>
          </w:p>
          <w:p>
            <w:r>
              <w:t>P4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Artikel zu Greiz, Email Hr. </w:t>
            </w:r>
            <w:proofErr w:type="spellStart"/>
            <w:r>
              <w:t>Wieler</w:t>
            </w:r>
            <w:proofErr w:type="spellEnd"/>
            <w:r>
              <w:t xml:space="preserve"> (Sa,17:34), https://www.tagesspiegel.de/politik/greiz-hat-550er-inzidenz-wegen-schnelltestoffensive-die-zahlen-werden-noch-weiter-steigen/27018598.html</w:t>
            </w: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rFonts w:cstheme="majorHAnsi"/>
              </w:r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</w:t>
            </w:r>
          </w:p>
          <w:p>
            <w:r>
              <w:t>P1 (Jenny)</w:t>
            </w:r>
          </w:p>
          <w:p>
            <w:r>
              <w:t>Fr. Glasmacher</w:t>
            </w:r>
          </w:p>
          <w:p/>
        </w:tc>
      </w:tr>
      <w:tr>
        <w:tc>
          <w:tcPr>
            <w:tcW w:w="684" w:type="dxa"/>
          </w:tcPr>
          <w:p>
            <w:r>
              <w:lastRenderedPageBreak/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Vorschlag aus den Bundesländern zur Verschärfung des Kontaktpersonen-Management-Papiers</w:t>
            </w:r>
          </w:p>
          <w:p>
            <w:pPr>
              <w:pStyle w:val="Listenabsatz"/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  <w:p/>
          <w:p>
            <w:r>
              <w:t>FG38</w:t>
            </w:r>
          </w:p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NurText"/>
              <w:numPr>
                <w:ilvl w:val="0"/>
                <w:numId w:val="14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Impfen </w:t>
            </w:r>
            <w:commentRangeStart w:id="0"/>
            <w:r>
              <w:rPr>
                <w:b/>
                <w:color w:val="FF0000"/>
              </w:rPr>
              <w:t>(diese Woche Freitag)</w:t>
            </w:r>
            <w:commentRangeEnd w:id="0"/>
            <w:r>
              <w:rPr>
                <w:rStyle w:val="Kommentarzeichen"/>
              </w:rPr>
              <w:commentReference w:id="0"/>
            </w:r>
          </w:p>
          <w:p/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IBBS</w:t>
            </w:r>
          </w:p>
          <w:p/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Hr. Götsch/</w:t>
            </w:r>
            <w:proofErr w:type="gramStart"/>
            <w:r>
              <w:t>Frankfurt(</w:t>
            </w:r>
            <w:proofErr w:type="gramEnd"/>
            <w:r>
              <w:t xml:space="preserve">Flughafen) hat </w:t>
            </w:r>
            <w:proofErr w:type="spellStart"/>
            <w:r>
              <w:t>internat</w:t>
            </w:r>
            <w:proofErr w:type="spellEnd"/>
            <w:r>
              <w:t xml:space="preserve">. Kommunikation am Sa. berichtet, dass es in Frankfurt keine Kapazitäten gibt, pos. getestete Personen unterzubringen (Hotels etc.).  </w:t>
            </w: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  <w:p/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Wichtige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Termine</w:t>
            </w:r>
            <w:proofErr w:type="spellEnd"/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  <w:sz w:val="22"/>
              </w:rPr>
            </w:pPr>
            <w:r>
              <w:rPr>
                <w:sz w:val="22"/>
              </w:rPr>
              <w:t>Nächste Sitzung: Mittwoch, 24.03.2021, 13:00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851" w:right="1797" w:bottom="964" w:left="1418" w:header="709" w:footer="709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Susanne Barbara Schink" w:date="2021-03-20T13:11:00Z" w:initials="sbs">
    <w:p>
      <w:pPr>
        <w:pStyle w:val="Kommentartext"/>
      </w:pPr>
      <w:r>
        <w:rPr>
          <w:rStyle w:val="Kommentarzeichen"/>
        </w:rPr>
        <w:annotationRef/>
      </w:r>
      <w:r>
        <w:t>Wann findet es sonst statt?  War vorher auch freitags, oder?</w:t>
      </w:r>
    </w:p>
  </w:comment>
</w:comment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1" w:name="_GoBack"/>
    <w:bookmarkEnd w:id="1"/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27CC3"/>
    <w:multiLevelType w:val="hybridMultilevel"/>
    <w:tmpl w:val="666E265A"/>
    <w:lvl w:ilvl="0" w:tplc="D96A4B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A5F51"/>
    <w:multiLevelType w:val="hybridMultilevel"/>
    <w:tmpl w:val="CA2A3F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5F21567"/>
    <w:multiLevelType w:val="hybridMultilevel"/>
    <w:tmpl w:val="B9D6CD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0180D"/>
    <w:multiLevelType w:val="hybridMultilevel"/>
    <w:tmpl w:val="FD6820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DC5D01"/>
    <w:multiLevelType w:val="hybridMultilevel"/>
    <w:tmpl w:val="3F9EF1AE"/>
    <w:lvl w:ilvl="0" w:tplc="99AA7AFA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E94E9D"/>
    <w:multiLevelType w:val="hybridMultilevel"/>
    <w:tmpl w:val="51B866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D07176"/>
    <w:multiLevelType w:val="hybridMultilevel"/>
    <w:tmpl w:val="DA546F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6"/>
  </w:num>
  <w:num w:numId="4">
    <w:abstractNumId w:val="7"/>
  </w:num>
  <w:num w:numId="5">
    <w:abstractNumId w:val="8"/>
  </w:num>
  <w:num w:numId="6">
    <w:abstractNumId w:val="2"/>
  </w:num>
  <w:num w:numId="7">
    <w:abstractNumId w:val="11"/>
  </w:num>
  <w:num w:numId="8">
    <w:abstractNumId w:val="6"/>
  </w:num>
  <w:num w:numId="9">
    <w:abstractNumId w:val="10"/>
  </w:num>
  <w:num w:numId="10">
    <w:abstractNumId w:val="12"/>
  </w:num>
  <w:num w:numId="11">
    <w:abstractNumId w:val="19"/>
  </w:num>
  <w:num w:numId="12">
    <w:abstractNumId w:val="14"/>
  </w:num>
  <w:num w:numId="13">
    <w:abstractNumId w:val="3"/>
  </w:num>
  <w:num w:numId="14">
    <w:abstractNumId w:val="13"/>
  </w:num>
  <w:num w:numId="15">
    <w:abstractNumId w:val="4"/>
  </w:num>
  <w:num w:numId="16">
    <w:abstractNumId w:val="9"/>
  </w:num>
  <w:num w:numId="17">
    <w:abstractNumId w:val="15"/>
  </w:num>
  <w:num w:numId="18">
    <w:abstractNumId w:val="1"/>
  </w:num>
  <w:num w:numId="19">
    <w:abstractNumId w:val="18"/>
  </w:num>
  <w:num w:numId="20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usanne Barbara Schink">
    <w15:presenceInfo w15:providerId="None" w15:userId="Susanne Barbara Schin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paragraph" w:styleId="NurText">
    <w:name w:val="Plain Text"/>
    <w:basedOn w:val="Standard"/>
    <w:link w:val="NurTextZchn"/>
    <w:uiPriority w:val="99"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alibri" w:hAnsi="Calibri"/>
      <w:sz w:val="22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Kovacev-Wegener, Maja</cp:lastModifiedBy>
  <cp:revision>10</cp:revision>
  <cp:lastPrinted>2020-03-13T12:00:00Z</cp:lastPrinted>
  <dcterms:created xsi:type="dcterms:W3CDTF">2021-03-19T08:55:00Z</dcterms:created>
  <dcterms:modified xsi:type="dcterms:W3CDTF">2022-12-22T13:14:00Z</dcterms:modified>
</cp:coreProperties>
</file>