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Krisenstabssitzung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wird einberufen, um strategische Entscheidungen der Krisenreaktion zu treffen. Er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16.04.2021: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343"/>
        <w:gridCol w:w="1874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commentRangeStart w:id="0"/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  <w:commentRangeEnd w:id="0"/>
            <w:r>
              <w:rPr>
                <w:rStyle w:val="Kommentarzeichen"/>
              </w:rPr>
              <w:commentReference w:id="0"/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  <w:r>
              <w:br/>
            </w:r>
            <w:r>
              <w:rPr>
                <w:i/>
              </w:rPr>
              <w:t>entfällt wg. Krankheitsfällen in der PHI-Gruppe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color w:val="C2D69B" w:themeColor="accent3" w:themeTint="99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b/>
                <w:i/>
                <w:color w:val="8DB3E2" w:themeColor="text2" w:themeTint="66"/>
              </w:rPr>
              <w:t xml:space="preserve">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/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lastRenderedPageBreak/>
              <w:t xml:space="preserve">Kommunikation der Abbildung mit Projektion der Fallzahlentwicklung im Lagebericht? 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Modellierung zu vierter Welle?</w:t>
            </w:r>
          </w:p>
          <w:p>
            <w:r>
              <w:t xml:space="preserve"> </w:t>
            </w:r>
            <w:r>
              <w:object w:dxaOrig="1530" w:dyaOrig="1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0.5pt" o:ole="">
                  <v:imagedata r:id="rId8" o:title=""/>
                </v:shape>
                <o:OLEObject Type="Embed" ProgID="Package" ShapeID="_x0000_i1025" DrawAspect="Icon" ObjectID="_1733223829" r:id="rId9"/>
              </w:objec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gezielte Unterdrückung gefährliche VOCS - also Immune </w:t>
            </w:r>
            <w:proofErr w:type="spellStart"/>
            <w:r>
              <w:t>escape</w:t>
            </w:r>
            <w:proofErr w:type="spellEnd"/>
            <w:r>
              <w:t xml:space="preserve"> VOCs – mögliche Maßnahmen</w:t>
            </w: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proofErr w:type="spellStart"/>
            <w:proofErr w:type="gramStart"/>
            <w:r>
              <w:t>Math.a.d.Heiden</w:t>
            </w:r>
            <w:proofErr w:type="spellEnd"/>
            <w:proofErr w:type="gramEnd"/>
          </w:p>
          <w:p/>
          <w:p/>
          <w:p>
            <w:r>
              <w:t xml:space="preserve">Wieler (ggf. siehe Mail) </w:t>
            </w:r>
          </w:p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Vorschlag FG36 (Haas) bzgl. Quarantäneregelung für Geimpfte und Genesene mit Kontakt zu Risikogruppen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Rückmeldung aus der TK der IGV benannter Flughäfen zu </w:t>
            </w:r>
            <w:proofErr w:type="spellStart"/>
            <w:r>
              <w:t>Quarantänerverordnung</w:t>
            </w:r>
            <w:proofErr w:type="spellEnd"/>
            <w:r>
              <w:t xml:space="preserve"> auf Landesebene</w:t>
            </w:r>
          </w:p>
        </w:tc>
        <w:tc>
          <w:tcPr>
            <w:tcW w:w="1809" w:type="dxa"/>
          </w:tcPr>
          <w:p>
            <w:r>
              <w:t>FG38 (Schöll oder Markus)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 (Grote oder entfällt)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Montag, 19.04.2021,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exroth, Ute" w:date="2021-04-15T18:19:00Z" w:initials="RU">
    <w:p>
      <w:pPr>
        <w:pStyle w:val="Kommentartext"/>
      </w:pPr>
      <w:r>
        <w:rPr>
          <w:rStyle w:val="Kommentarzeichen"/>
        </w:rPr>
        <w:annotationRef/>
      </w:r>
      <w:r>
        <w:t>Für heute entschuldigt wg. Krankheit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1" w:name="_GoBack"/>
    <w:bookmarkEnd w:id="1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1.4.2021</w:t>
    </w:r>
    <w:r>
      <w:rPr>
        <w:color w:val="1F497D" w:themeColor="text2"/>
      </w:rPr>
      <w:tab/>
      <w:t>Agenda des COVID-19-Krisenstabs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661CAA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xroth, Ute">
    <w15:presenceInfo w15:providerId="None" w15:userId="Rexroth, U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40</cp:revision>
  <cp:lastPrinted>2020-03-13T12:00:00Z</cp:lastPrinted>
  <dcterms:created xsi:type="dcterms:W3CDTF">2021-01-01T13:48:00Z</dcterms:created>
  <dcterms:modified xsi:type="dcterms:W3CDTF">2022-12-22T13:17:00Z</dcterms:modified>
</cp:coreProperties>
</file>