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/>
          <w:p/>
          <w:p/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Pandemieplan </w:t>
            </w:r>
            <w:r>
              <w:rPr>
                <w:i/>
              </w:rPr>
              <w:t>Bundesverband der freien Berufe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Impfkommunikation BVG</w:t>
            </w:r>
          </w:p>
          <w:p/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  <w:p/>
          <w:p>
            <w:r>
              <w:t>P1 Jenny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Steckbrief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Vorstellung Konzeptpapier zum Ausbruchsmanagement: auf heute vertagt von Montag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Alle </w:t>
            </w:r>
          </w:p>
          <w:p/>
          <w:p>
            <w:r>
              <w:t>Claudia Siffczyk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Abwassersurveillance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10.05.2021,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1F8A6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2021-05-07T09:45:00Z</dcterms:created>
  <dcterms:modified xsi:type="dcterms:W3CDTF">2022-12-22T13:20:00Z</dcterms:modified>
</cp:coreProperties>
</file>