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23.06.2021: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  <w:r>
              <w:rPr>
                <w:color w:val="95B3D7" w:themeColor="accent1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  <w:r>
              <w:t xml:space="preserve"> </w:t>
            </w:r>
          </w:p>
          <w:p>
            <w:pPr>
              <w:pStyle w:val="Listenabsatz"/>
              <w:numPr>
                <w:ilvl w:val="0"/>
                <w:numId w:val="11"/>
              </w:numPr>
              <w:spacing w:after="200"/>
              <w:rPr>
                <w:highlight w:val="yellow"/>
              </w:rPr>
            </w:pPr>
            <w:r>
              <w:rPr>
                <w:highlight w:val="yellow"/>
              </w:rPr>
              <w:t>Darstellung der Kreise im Lagebericht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highlight w:val="yellow"/>
              </w:rPr>
            </w:pPr>
            <w:r>
              <w:rPr>
                <w:highlight w:val="yellow"/>
              </w:rPr>
              <w:t>Ausweisung 0 Fälle in den letzten 7 Tagen?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rPr>
                <w:highlight w:val="yellow"/>
              </w:rPr>
              <w:t>Ausweisung &gt;35 Fälle (</w:t>
            </w:r>
            <w:proofErr w:type="spellStart"/>
            <w:r>
              <w:rPr>
                <w:highlight w:val="yellow"/>
              </w:rPr>
              <w:t>ursp</w:t>
            </w:r>
            <w:proofErr w:type="spellEnd"/>
            <w:r>
              <w:rPr>
                <w:highlight w:val="yellow"/>
              </w:rPr>
              <w:t xml:space="preserve"> politischer Maßnahmenwert, aufgegriffen in </w:t>
            </w:r>
            <w:proofErr w:type="spellStart"/>
            <w:r>
              <w:rPr>
                <w:highlight w:val="yellow"/>
              </w:rPr>
              <w:t>ControlCOVID</w:t>
            </w:r>
            <w:proofErr w:type="spellEnd"/>
            <w:r>
              <w:rPr>
                <w:highlight w:val="yellow"/>
              </w:rPr>
              <w:t>, Anpassung der Inzidenzkarte?</w:t>
            </w:r>
          </w:p>
          <w:p/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Community </w:t>
            </w:r>
            <w:proofErr w:type="spellStart"/>
            <w:proofErr w:type="gramStart"/>
            <w:r>
              <w:t>transmission</w:t>
            </w:r>
            <w:proofErr w:type="spellEnd"/>
            <w:r>
              <w:t>?,</w:t>
            </w:r>
            <w:proofErr w:type="gramEnd"/>
            <w:r>
              <w:t xml:space="preserve"> Moderat?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lastRenderedPageBreak/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Positionspapier Aerosol</w:t>
            </w:r>
          </w:p>
          <w:p>
            <w:r>
              <w:tab/>
              <w:t xml:space="preserve">Coronavirus-Pandemie: </w:t>
            </w:r>
            <w:r>
              <w:tab/>
              <w:t xml:space="preserve">Wie lassen sich Infektionen durch Aerosole </w:t>
            </w:r>
            <w:r>
              <w:tab/>
              <w:t>verhindern?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Vorbereitung auf Herbst/Winter 2021/2022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Empfehlungen zum Kontaktpersonenmanagement der </w:t>
            </w:r>
            <w:proofErr w:type="spellStart"/>
            <w:r>
              <w:t>delta</w:t>
            </w:r>
            <w:proofErr w:type="spellEnd"/>
            <w:r>
              <w:t xml:space="preserve"> Variante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Ankündigung zum Epidemiologischen Steckbrief zu SARS-CoV-2 und COVID-19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Long </w:t>
            </w:r>
            <w:proofErr w:type="spellStart"/>
            <w:r>
              <w:t>Covid</w:t>
            </w:r>
            <w:proofErr w:type="spellEnd"/>
            <w:r>
              <w:t xml:space="preserve"> – Ressourcen und weitere Maßnahmen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Umgang mit Wünschen nach Abfragen via EWRS-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proofErr w:type="spellStart"/>
            <w:r>
              <w:t>VPräs</w:t>
            </w:r>
            <w:proofErr w:type="spellEnd"/>
            <w:r>
              <w:t>/FG14</w:t>
            </w:r>
          </w:p>
          <w:p/>
          <w:p/>
          <w:p>
            <w:r>
              <w:t>FG 36</w:t>
            </w:r>
          </w:p>
          <w:p>
            <w:r>
              <w:t>FG 36</w:t>
            </w:r>
          </w:p>
          <w:p/>
          <w:p>
            <w:r>
              <w:t>FG 36</w:t>
            </w:r>
          </w:p>
          <w:p/>
          <w:p>
            <w:r>
              <w:t>Abt. 2</w:t>
            </w:r>
          </w:p>
          <w:p>
            <w:r>
              <w:t xml:space="preserve">ZIG1, FG 38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"Coronavirus-Erkrankung 2019 (COVID-19) im Kontext Wohnungslosigkeit. Empfehlungen für Gesundheitsämter und Anbieter der Wohnungslosen- und Obdachlosenhilfe"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25.06.2021,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altName w:val="Lucida Sans Unico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9D8C7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customStyle="1" w:styleId="Merkblatt">
    <w:name w:val="Merkblatt"/>
    <w:pPr>
      <w:spacing w:before="40" w:after="0" w:line="276" w:lineRule="auto"/>
    </w:pPr>
    <w:rPr>
      <w:rFonts w:ascii="Arial" w:hAnsi="Arial" w:cs="FrutigerLTStd-Bold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altName w:val="Lucida Sans Unico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43</cp:revision>
  <cp:lastPrinted>2020-03-13T12:00:00Z</cp:lastPrinted>
  <dcterms:created xsi:type="dcterms:W3CDTF">2021-01-01T13:48:00Z</dcterms:created>
  <dcterms:modified xsi:type="dcterms:W3CDTF">2022-12-22T13:27:00Z</dcterms:modified>
</cp:coreProperties>
</file>