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E0" w:rsidRDefault="00BF03E0" w:rsidP="00F742FE">
      <w:pPr>
        <w:jc w:val="center"/>
        <w:rPr>
          <w:rFonts w:ascii="BundesSerif Office" w:hAnsi="BundesSerif Office"/>
          <w:b/>
          <w:sz w:val="28"/>
          <w:szCs w:val="28"/>
        </w:rPr>
      </w:pPr>
      <w:bookmarkStart w:id="0" w:name="_GoBack"/>
      <w:bookmarkEnd w:id="0"/>
    </w:p>
    <w:p w:rsidR="009430B4" w:rsidRPr="00B23B23" w:rsidRDefault="00EC67DD" w:rsidP="00F742FE">
      <w:pPr>
        <w:jc w:val="center"/>
        <w:rPr>
          <w:rFonts w:ascii="BundesSerif Office" w:hAnsi="BundesSerif Office"/>
          <w:b/>
          <w:sz w:val="28"/>
          <w:szCs w:val="28"/>
        </w:rPr>
      </w:pPr>
      <w:r>
        <w:rPr>
          <w:rFonts w:ascii="BundesSerif Office" w:hAnsi="BundesSerif Office"/>
          <w:b/>
          <w:sz w:val="28"/>
          <w:szCs w:val="28"/>
        </w:rPr>
        <w:t>Interministerielle Arbeitsgruppe (IMA) Long-COVID</w:t>
      </w:r>
    </w:p>
    <w:p w:rsidR="00F742FE" w:rsidRPr="00B23B23" w:rsidRDefault="00F742FE" w:rsidP="00F742FE">
      <w:pPr>
        <w:jc w:val="center"/>
        <w:rPr>
          <w:rFonts w:ascii="BundesSerif Office" w:hAnsi="BundesSerif Office"/>
          <w:b/>
          <w:sz w:val="32"/>
          <w:szCs w:val="32"/>
        </w:rPr>
      </w:pPr>
    </w:p>
    <w:p w:rsidR="00F744C3" w:rsidRPr="00B23B23" w:rsidRDefault="00F744C3" w:rsidP="00F742FE">
      <w:pPr>
        <w:jc w:val="center"/>
        <w:rPr>
          <w:rFonts w:ascii="BundesSerif Office" w:hAnsi="BundesSerif Office"/>
          <w:b/>
          <w:sz w:val="32"/>
          <w:szCs w:val="32"/>
        </w:rPr>
      </w:pPr>
      <w:r w:rsidRPr="00B23B23">
        <w:rPr>
          <w:rFonts w:ascii="BundesSerif Office" w:hAnsi="BundesSerif Office"/>
          <w:b/>
          <w:sz w:val="32"/>
          <w:szCs w:val="32"/>
        </w:rPr>
        <w:t>Zeitplan</w:t>
      </w:r>
    </w:p>
    <w:p w:rsidR="00F744C3" w:rsidRPr="00B23B23" w:rsidRDefault="00F744C3" w:rsidP="00F744C3">
      <w:pPr>
        <w:rPr>
          <w:rFonts w:ascii="BundesSerif Office" w:hAnsi="BundesSerif Office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1986"/>
        <w:gridCol w:w="5177"/>
      </w:tblGrid>
      <w:tr w:rsidR="00807587" w:rsidRPr="00B23B23" w:rsidTr="008B6041">
        <w:trPr>
          <w:trHeight w:val="680"/>
        </w:trPr>
        <w:tc>
          <w:tcPr>
            <w:tcW w:w="1899" w:type="dxa"/>
            <w:shd w:val="clear" w:color="auto" w:fill="E7E6E6" w:themeFill="background2"/>
          </w:tcPr>
          <w:p w:rsidR="00807587" w:rsidRDefault="00807587" w:rsidP="00D655FE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>
              <w:rPr>
                <w:rFonts w:ascii="BundesSerif Office" w:hAnsi="BundesSerif Office"/>
                <w:b/>
                <w:sz w:val="24"/>
                <w:szCs w:val="24"/>
              </w:rPr>
              <w:t>Sitzungstermin</w:t>
            </w:r>
          </w:p>
        </w:tc>
        <w:tc>
          <w:tcPr>
            <w:tcW w:w="1986" w:type="dxa"/>
            <w:shd w:val="clear" w:color="auto" w:fill="E7E6E6" w:themeFill="background2"/>
          </w:tcPr>
          <w:p w:rsidR="00807587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Sitzungsnummer</w:t>
            </w:r>
          </w:p>
        </w:tc>
        <w:tc>
          <w:tcPr>
            <w:tcW w:w="5177" w:type="dxa"/>
            <w:shd w:val="clear" w:color="auto" w:fill="E7E6E6" w:themeFill="background2"/>
          </w:tcPr>
          <w:p w:rsidR="00807587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Thema der Sitzung</w:t>
            </w:r>
          </w:p>
        </w:tc>
      </w:tr>
      <w:tr w:rsidR="00807587" w:rsidRPr="00B23B23" w:rsidTr="00807587">
        <w:trPr>
          <w:trHeight w:val="680"/>
        </w:trPr>
        <w:tc>
          <w:tcPr>
            <w:tcW w:w="1899" w:type="dxa"/>
          </w:tcPr>
          <w:p w:rsidR="00807587" w:rsidRDefault="00807587" w:rsidP="00D655FE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>
              <w:rPr>
                <w:rFonts w:ascii="BundesSerif Office" w:hAnsi="BundesSerif Office"/>
                <w:b/>
                <w:sz w:val="24"/>
                <w:szCs w:val="24"/>
              </w:rPr>
              <w:t>8. Juni 2021</w:t>
            </w:r>
          </w:p>
          <w:p w:rsidR="008B6041" w:rsidRDefault="008B6041" w:rsidP="00D655FE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14:00-</w:t>
            </w:r>
            <w:r w:rsidR="00D03CCC">
              <w:rPr>
                <w:rFonts w:ascii="BundesSerif Office" w:hAnsi="BundesSerif Office"/>
                <w:sz w:val="24"/>
                <w:szCs w:val="24"/>
              </w:rPr>
              <w:t>16:00</w:t>
            </w:r>
          </w:p>
          <w:p w:rsidR="008B6041" w:rsidRPr="008B6041" w:rsidRDefault="008B6041" w:rsidP="00D655FE">
            <w:pPr>
              <w:rPr>
                <w:rFonts w:ascii="BundesSerif Office" w:hAnsi="BundesSerif Office"/>
                <w:sz w:val="24"/>
                <w:szCs w:val="24"/>
              </w:rPr>
            </w:pPr>
          </w:p>
        </w:tc>
        <w:tc>
          <w:tcPr>
            <w:tcW w:w="1986" w:type="dxa"/>
          </w:tcPr>
          <w:p w:rsidR="00807587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1. Sitzung</w:t>
            </w:r>
          </w:p>
        </w:tc>
        <w:tc>
          <w:tcPr>
            <w:tcW w:w="5177" w:type="dxa"/>
          </w:tcPr>
          <w:p w:rsidR="00807587" w:rsidRPr="0034383A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Konstituierende Sitzung</w:t>
            </w:r>
          </w:p>
        </w:tc>
      </w:tr>
      <w:tr w:rsidR="00807587" w:rsidRPr="00B23B23" w:rsidTr="00807587">
        <w:trPr>
          <w:trHeight w:val="680"/>
        </w:trPr>
        <w:tc>
          <w:tcPr>
            <w:tcW w:w="1899" w:type="dxa"/>
          </w:tcPr>
          <w:p w:rsidR="00807587" w:rsidRDefault="00E557E0" w:rsidP="00D655FE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>
              <w:rPr>
                <w:rFonts w:ascii="BundesSerif Office" w:hAnsi="BundesSerif Office"/>
                <w:b/>
                <w:sz w:val="24"/>
                <w:szCs w:val="24"/>
              </w:rPr>
              <w:t>5</w:t>
            </w:r>
            <w:r w:rsidR="00807587">
              <w:rPr>
                <w:rFonts w:ascii="BundesSerif Office" w:hAnsi="BundesSerif Office"/>
                <w:b/>
                <w:sz w:val="24"/>
                <w:szCs w:val="24"/>
              </w:rPr>
              <w:t>. Juli 2021</w:t>
            </w:r>
          </w:p>
          <w:p w:rsidR="008B6041" w:rsidRDefault="00E557E0" w:rsidP="00D655FE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14:00-16:00</w:t>
            </w:r>
          </w:p>
          <w:p w:rsidR="008B6041" w:rsidRPr="008B6041" w:rsidRDefault="008B6041" w:rsidP="00D655FE">
            <w:pPr>
              <w:rPr>
                <w:rFonts w:ascii="BundesSerif Office" w:hAnsi="BundesSerif Office"/>
                <w:sz w:val="24"/>
                <w:szCs w:val="24"/>
              </w:rPr>
            </w:pPr>
          </w:p>
        </w:tc>
        <w:tc>
          <w:tcPr>
            <w:tcW w:w="1986" w:type="dxa"/>
          </w:tcPr>
          <w:p w:rsidR="00807587" w:rsidRPr="0034383A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2. Sitzung</w:t>
            </w:r>
          </w:p>
        </w:tc>
        <w:tc>
          <w:tcPr>
            <w:tcW w:w="5177" w:type="dxa"/>
          </w:tcPr>
          <w:p w:rsidR="00807587" w:rsidRPr="0034383A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 w:rsidRPr="0034383A">
              <w:rPr>
                <w:rFonts w:ascii="BundesSerif Office" w:hAnsi="BundesSerif Office"/>
                <w:sz w:val="24"/>
                <w:szCs w:val="24"/>
              </w:rPr>
              <w:t>Datenlage und Kenntnisstand zu Krankheitsbild, Verbreitung und Krankheitsverlauf</w:t>
            </w:r>
          </w:p>
        </w:tc>
      </w:tr>
      <w:tr w:rsidR="00807587" w:rsidRPr="00B23B23" w:rsidTr="00807587">
        <w:trPr>
          <w:trHeight w:val="680"/>
        </w:trPr>
        <w:tc>
          <w:tcPr>
            <w:tcW w:w="1899" w:type="dxa"/>
          </w:tcPr>
          <w:p w:rsidR="00807587" w:rsidRDefault="00807587" w:rsidP="00EC67DD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 w:rsidRPr="00EC67DD">
              <w:rPr>
                <w:rFonts w:ascii="BundesSerif Office" w:hAnsi="BundesSerif Office"/>
                <w:b/>
                <w:sz w:val="24"/>
                <w:szCs w:val="24"/>
              </w:rPr>
              <w:t>13. Juli 2021</w:t>
            </w:r>
          </w:p>
          <w:p w:rsidR="008B6041" w:rsidRDefault="008B6041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14:00-16:00</w:t>
            </w:r>
          </w:p>
          <w:p w:rsidR="008B6041" w:rsidRPr="008B6041" w:rsidRDefault="008B6041" w:rsidP="00EC67DD">
            <w:pPr>
              <w:rPr>
                <w:rFonts w:ascii="BundesSerif Office" w:hAnsi="BundesSerif Office"/>
                <w:sz w:val="24"/>
                <w:szCs w:val="24"/>
              </w:rPr>
            </w:pPr>
          </w:p>
        </w:tc>
        <w:tc>
          <w:tcPr>
            <w:tcW w:w="1986" w:type="dxa"/>
          </w:tcPr>
          <w:p w:rsidR="00807587" w:rsidRPr="0034383A" w:rsidRDefault="00807587" w:rsidP="00BF03E0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3. Sitzung</w:t>
            </w:r>
          </w:p>
        </w:tc>
        <w:tc>
          <w:tcPr>
            <w:tcW w:w="5177" w:type="dxa"/>
          </w:tcPr>
          <w:p w:rsidR="00807587" w:rsidRPr="0034383A" w:rsidRDefault="00807587" w:rsidP="00BF03E0">
            <w:pPr>
              <w:rPr>
                <w:rFonts w:ascii="BundesSerif Office" w:hAnsi="BundesSerif Office"/>
                <w:sz w:val="24"/>
                <w:szCs w:val="24"/>
              </w:rPr>
            </w:pPr>
            <w:r w:rsidRPr="0034383A">
              <w:rPr>
                <w:rFonts w:ascii="BundesSerif Office" w:hAnsi="BundesSerif Office"/>
                <w:sz w:val="24"/>
                <w:szCs w:val="24"/>
              </w:rPr>
              <w:t xml:space="preserve">Ambulante und stationäre Versorgung: Diagnose, Therapie, Nachsorge </w:t>
            </w:r>
          </w:p>
        </w:tc>
      </w:tr>
      <w:tr w:rsidR="00807587" w:rsidRPr="00B23B23" w:rsidTr="00807587">
        <w:trPr>
          <w:trHeight w:val="680"/>
        </w:trPr>
        <w:tc>
          <w:tcPr>
            <w:tcW w:w="1899" w:type="dxa"/>
          </w:tcPr>
          <w:p w:rsidR="00807587" w:rsidRDefault="008B6041" w:rsidP="002E1E5B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>
              <w:rPr>
                <w:rFonts w:ascii="BundesSerif Office" w:hAnsi="BundesSerif Office"/>
                <w:b/>
                <w:sz w:val="24"/>
                <w:szCs w:val="24"/>
              </w:rPr>
              <w:t xml:space="preserve">27. Juli 2021 </w:t>
            </w:r>
          </w:p>
          <w:p w:rsidR="008B6041" w:rsidRDefault="008B6041" w:rsidP="002E1E5B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14:00-16:00</w:t>
            </w:r>
          </w:p>
          <w:p w:rsidR="008B6041" w:rsidRPr="00EC67DD" w:rsidRDefault="008B6041" w:rsidP="002E1E5B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807587" w:rsidRPr="0034383A" w:rsidRDefault="00807587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4. Sitzung</w:t>
            </w:r>
          </w:p>
        </w:tc>
        <w:tc>
          <w:tcPr>
            <w:tcW w:w="5177" w:type="dxa"/>
          </w:tcPr>
          <w:p w:rsidR="00807587" w:rsidRPr="0034383A" w:rsidRDefault="00807587" w:rsidP="00807587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Arbeitsfähigkeit,</w:t>
            </w:r>
            <w:r w:rsidRPr="0034383A">
              <w:rPr>
                <w:rFonts w:ascii="BundesSerif Office" w:hAnsi="BundesSerif Office"/>
                <w:sz w:val="24"/>
                <w:szCs w:val="24"/>
              </w:rPr>
              <w:t xml:space="preserve"> Rehabilitation, berufliche Wiedereingliederung</w:t>
            </w:r>
          </w:p>
        </w:tc>
      </w:tr>
      <w:tr w:rsidR="00807587" w:rsidRPr="00B23B23" w:rsidTr="00807587">
        <w:trPr>
          <w:trHeight w:val="680"/>
        </w:trPr>
        <w:tc>
          <w:tcPr>
            <w:tcW w:w="1899" w:type="dxa"/>
          </w:tcPr>
          <w:p w:rsidR="00807587" w:rsidRDefault="00807587" w:rsidP="00EC67DD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>
              <w:rPr>
                <w:rFonts w:ascii="BundesSerif Office" w:hAnsi="BundesSerif Office"/>
                <w:b/>
                <w:sz w:val="24"/>
                <w:szCs w:val="24"/>
              </w:rPr>
              <w:t>03</w:t>
            </w:r>
            <w:r w:rsidRPr="00EC67DD">
              <w:rPr>
                <w:rFonts w:ascii="BundesSerif Office" w:hAnsi="BundesSerif Office"/>
                <w:b/>
                <w:sz w:val="24"/>
                <w:szCs w:val="24"/>
              </w:rPr>
              <w:t>. August 2021</w:t>
            </w:r>
          </w:p>
          <w:p w:rsidR="008B6041" w:rsidRDefault="008B6041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14:00-16:00</w:t>
            </w:r>
          </w:p>
          <w:p w:rsidR="008B6041" w:rsidRPr="00B23B23" w:rsidRDefault="008B6041" w:rsidP="00EC67DD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807587" w:rsidRPr="0034383A" w:rsidRDefault="00807587" w:rsidP="00F83438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5. Sitzung</w:t>
            </w:r>
          </w:p>
        </w:tc>
        <w:tc>
          <w:tcPr>
            <w:tcW w:w="5177" w:type="dxa"/>
          </w:tcPr>
          <w:p w:rsidR="00807587" w:rsidRPr="0034383A" w:rsidRDefault="00807587" w:rsidP="00807587">
            <w:pPr>
              <w:rPr>
                <w:rFonts w:ascii="BundesSerif Office" w:hAnsi="BundesSerif Office"/>
                <w:sz w:val="24"/>
                <w:szCs w:val="24"/>
              </w:rPr>
            </w:pPr>
            <w:r w:rsidRPr="0034383A">
              <w:rPr>
                <w:rFonts w:ascii="BundesSerif Office" w:hAnsi="BundesSerif Office"/>
                <w:sz w:val="24"/>
                <w:szCs w:val="24"/>
              </w:rPr>
              <w:t>Kommunikation</w:t>
            </w:r>
            <w:r>
              <w:rPr>
                <w:rFonts w:ascii="BundesSerif Office" w:hAnsi="BundesSerif Office"/>
                <w:sz w:val="24"/>
                <w:szCs w:val="24"/>
              </w:rPr>
              <w:t>,</w:t>
            </w:r>
            <w:r w:rsidRPr="0034383A">
              <w:rPr>
                <w:rFonts w:ascii="BundesSerif Office" w:hAnsi="BundesSerif Office"/>
                <w:sz w:val="24"/>
                <w:szCs w:val="24"/>
              </w:rPr>
              <w:t xml:space="preserve"> Informationsangebote</w:t>
            </w:r>
          </w:p>
        </w:tc>
      </w:tr>
      <w:tr w:rsidR="00807587" w:rsidRPr="00B23B23" w:rsidTr="00807587">
        <w:trPr>
          <w:trHeight w:val="680"/>
        </w:trPr>
        <w:tc>
          <w:tcPr>
            <w:tcW w:w="1899" w:type="dxa"/>
          </w:tcPr>
          <w:p w:rsidR="00807587" w:rsidRDefault="00807587" w:rsidP="00EC67DD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>
              <w:rPr>
                <w:rFonts w:ascii="BundesSerif Office" w:hAnsi="BundesSerif Office"/>
                <w:b/>
                <w:sz w:val="24"/>
                <w:szCs w:val="24"/>
              </w:rPr>
              <w:t>17</w:t>
            </w:r>
            <w:r w:rsidRPr="00EC67DD">
              <w:rPr>
                <w:rFonts w:ascii="BundesSerif Office" w:hAnsi="BundesSerif Office"/>
                <w:b/>
                <w:sz w:val="24"/>
                <w:szCs w:val="24"/>
              </w:rPr>
              <w:t>. August 2021</w:t>
            </w:r>
          </w:p>
          <w:p w:rsidR="008B6041" w:rsidRDefault="008B6041" w:rsidP="00EC67DD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14:00-16:00</w:t>
            </w:r>
          </w:p>
          <w:p w:rsidR="008B6041" w:rsidRPr="00EC67DD" w:rsidRDefault="008B6041" w:rsidP="00EC67DD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807587" w:rsidRPr="0034383A" w:rsidRDefault="00807587" w:rsidP="000402B3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6. Sitzung</w:t>
            </w:r>
          </w:p>
        </w:tc>
        <w:tc>
          <w:tcPr>
            <w:tcW w:w="5177" w:type="dxa"/>
          </w:tcPr>
          <w:p w:rsidR="00516171" w:rsidRDefault="00807587" w:rsidP="000402B3">
            <w:pPr>
              <w:rPr>
                <w:rFonts w:ascii="BundesSerif Office" w:hAnsi="BundesSerif Office"/>
                <w:sz w:val="24"/>
                <w:szCs w:val="24"/>
              </w:rPr>
            </w:pPr>
            <w:r w:rsidRPr="0034383A">
              <w:rPr>
                <w:rFonts w:ascii="BundesSerif Office" w:hAnsi="BundesSerif Office"/>
                <w:sz w:val="24"/>
                <w:szCs w:val="24"/>
              </w:rPr>
              <w:t>F</w:t>
            </w:r>
            <w:r w:rsidR="00516171" w:rsidRPr="0034383A">
              <w:rPr>
                <w:rFonts w:ascii="BundesSerif Office" w:hAnsi="BundesSerif Office"/>
                <w:sz w:val="24"/>
                <w:szCs w:val="24"/>
              </w:rPr>
              <w:t>orschungslandschaft, Forschungsstrategien</w:t>
            </w:r>
          </w:p>
          <w:p w:rsidR="00516171" w:rsidRDefault="00516171" w:rsidP="00516171">
            <w:pPr>
              <w:rPr>
                <w:rFonts w:ascii="BundesSerif Office" w:hAnsi="BundesSerif Office"/>
                <w:sz w:val="24"/>
                <w:szCs w:val="24"/>
              </w:rPr>
            </w:pPr>
          </w:p>
          <w:p w:rsidR="00807587" w:rsidRPr="0034383A" w:rsidRDefault="00807587" w:rsidP="00516171">
            <w:pPr>
              <w:rPr>
                <w:rFonts w:ascii="BundesSerif Office" w:hAnsi="BundesSerif Office"/>
                <w:sz w:val="24"/>
                <w:szCs w:val="24"/>
              </w:rPr>
            </w:pPr>
          </w:p>
        </w:tc>
      </w:tr>
      <w:tr w:rsidR="00516171" w:rsidRPr="00B23B23" w:rsidTr="00807587">
        <w:trPr>
          <w:trHeight w:val="680"/>
        </w:trPr>
        <w:tc>
          <w:tcPr>
            <w:tcW w:w="1899" w:type="dxa"/>
          </w:tcPr>
          <w:p w:rsidR="00516171" w:rsidRPr="00516171" w:rsidRDefault="00516171" w:rsidP="00EC67DD">
            <w:pPr>
              <w:rPr>
                <w:rFonts w:ascii="BundesSerif Office" w:hAnsi="BundesSerif Office"/>
                <w:b/>
                <w:sz w:val="24"/>
                <w:szCs w:val="24"/>
              </w:rPr>
            </w:pPr>
            <w:r w:rsidRPr="00516171">
              <w:rPr>
                <w:rFonts w:ascii="BundesSerif Office" w:hAnsi="BundesSerif Office"/>
                <w:b/>
                <w:sz w:val="24"/>
                <w:szCs w:val="24"/>
              </w:rPr>
              <w:t>Bis Ende August 2021</w:t>
            </w:r>
          </w:p>
        </w:tc>
        <w:tc>
          <w:tcPr>
            <w:tcW w:w="1986" w:type="dxa"/>
          </w:tcPr>
          <w:p w:rsidR="00516171" w:rsidRDefault="00516171" w:rsidP="000402B3">
            <w:pPr>
              <w:rPr>
                <w:rFonts w:ascii="BundesSerif Office" w:hAnsi="BundesSerif Office"/>
                <w:sz w:val="24"/>
                <w:szCs w:val="24"/>
              </w:rPr>
            </w:pPr>
          </w:p>
        </w:tc>
        <w:tc>
          <w:tcPr>
            <w:tcW w:w="5177" w:type="dxa"/>
          </w:tcPr>
          <w:p w:rsidR="00516171" w:rsidRPr="0034383A" w:rsidRDefault="00516171" w:rsidP="000402B3">
            <w:pPr>
              <w:rPr>
                <w:rFonts w:ascii="BundesSerif Office" w:hAnsi="BundesSerif Office"/>
                <w:sz w:val="24"/>
                <w:szCs w:val="24"/>
              </w:rPr>
            </w:pPr>
            <w:r>
              <w:rPr>
                <w:rFonts w:ascii="BundesSerif Office" w:hAnsi="BundesSerif Office"/>
                <w:sz w:val="24"/>
                <w:szCs w:val="24"/>
              </w:rPr>
              <w:t>Ergebnisabstimmung von möglichen Handlungsempfehlungen</w:t>
            </w:r>
          </w:p>
        </w:tc>
      </w:tr>
    </w:tbl>
    <w:p w:rsidR="00F744C3" w:rsidRDefault="00F744C3" w:rsidP="00F744C3"/>
    <w:p w:rsidR="00F744C3" w:rsidRDefault="00F744C3"/>
    <w:p w:rsidR="00F744C3" w:rsidRDefault="00F744C3"/>
    <w:sectPr w:rsidR="00F74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CB" w:rsidRDefault="003663CB" w:rsidP="00EB41FF">
      <w:pPr>
        <w:spacing w:after="0" w:line="240" w:lineRule="auto"/>
      </w:pPr>
      <w:r>
        <w:separator/>
      </w:r>
    </w:p>
  </w:endnote>
  <w:endnote w:type="continuationSeparator" w:id="0">
    <w:p w:rsidR="003663CB" w:rsidRDefault="003663CB" w:rsidP="00EB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CB" w:rsidRDefault="003663CB" w:rsidP="00EB41FF">
      <w:pPr>
        <w:spacing w:after="0" w:line="240" w:lineRule="auto"/>
      </w:pPr>
      <w:r>
        <w:separator/>
      </w:r>
    </w:p>
  </w:footnote>
  <w:footnote w:type="continuationSeparator" w:id="0">
    <w:p w:rsidR="003663CB" w:rsidRDefault="003663CB" w:rsidP="00EB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DDB"/>
    <w:multiLevelType w:val="hybridMultilevel"/>
    <w:tmpl w:val="DA92CFA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8593A"/>
    <w:multiLevelType w:val="hybridMultilevel"/>
    <w:tmpl w:val="A71E95E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42C64"/>
    <w:multiLevelType w:val="hybridMultilevel"/>
    <w:tmpl w:val="62A0281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BDD"/>
    <w:multiLevelType w:val="hybridMultilevel"/>
    <w:tmpl w:val="8288FD9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AE7B6C"/>
    <w:multiLevelType w:val="hybridMultilevel"/>
    <w:tmpl w:val="50321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C3"/>
    <w:rsid w:val="000402B3"/>
    <w:rsid w:val="00065A73"/>
    <w:rsid w:val="000C0645"/>
    <w:rsid w:val="000D2C15"/>
    <w:rsid w:val="0018679D"/>
    <w:rsid w:val="001F1644"/>
    <w:rsid w:val="00240722"/>
    <w:rsid w:val="002C4D42"/>
    <w:rsid w:val="002D7B85"/>
    <w:rsid w:val="002E1E5B"/>
    <w:rsid w:val="0034383A"/>
    <w:rsid w:val="00363A40"/>
    <w:rsid w:val="003663CB"/>
    <w:rsid w:val="00434AE3"/>
    <w:rsid w:val="00453888"/>
    <w:rsid w:val="00491BA0"/>
    <w:rsid w:val="004C65B5"/>
    <w:rsid w:val="00500E7F"/>
    <w:rsid w:val="00516171"/>
    <w:rsid w:val="00554549"/>
    <w:rsid w:val="00557432"/>
    <w:rsid w:val="005B2A5F"/>
    <w:rsid w:val="00713946"/>
    <w:rsid w:val="007750AE"/>
    <w:rsid w:val="00807587"/>
    <w:rsid w:val="00807F4D"/>
    <w:rsid w:val="008258BB"/>
    <w:rsid w:val="00852570"/>
    <w:rsid w:val="008B6041"/>
    <w:rsid w:val="00911A73"/>
    <w:rsid w:val="00935C03"/>
    <w:rsid w:val="009430B4"/>
    <w:rsid w:val="009B471D"/>
    <w:rsid w:val="00A67DC0"/>
    <w:rsid w:val="00B20BF1"/>
    <w:rsid w:val="00B23B23"/>
    <w:rsid w:val="00B477BC"/>
    <w:rsid w:val="00B85936"/>
    <w:rsid w:val="00BF03E0"/>
    <w:rsid w:val="00CA27DA"/>
    <w:rsid w:val="00D03CCC"/>
    <w:rsid w:val="00D53A11"/>
    <w:rsid w:val="00D655FE"/>
    <w:rsid w:val="00D66AD0"/>
    <w:rsid w:val="00E42DAC"/>
    <w:rsid w:val="00E557E0"/>
    <w:rsid w:val="00E57EFE"/>
    <w:rsid w:val="00EA63C1"/>
    <w:rsid w:val="00EB41FF"/>
    <w:rsid w:val="00EC67DD"/>
    <w:rsid w:val="00F742FE"/>
    <w:rsid w:val="00F744C3"/>
    <w:rsid w:val="00F83438"/>
    <w:rsid w:val="00F91474"/>
    <w:rsid w:val="00FE58A8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1ADA5CA-8BDB-4DF7-91B6-2DB75C8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42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1F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61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1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1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1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6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Marion -311 BMG</dc:creator>
  <cp:keywords/>
  <dc:description/>
  <cp:lastModifiedBy>Wagner, Julia -323 BMG</cp:lastModifiedBy>
  <cp:revision>2</cp:revision>
  <cp:lastPrinted>2021-06-11T16:17:00Z</cp:lastPrinted>
  <dcterms:created xsi:type="dcterms:W3CDTF">2021-06-22T05:48:00Z</dcterms:created>
  <dcterms:modified xsi:type="dcterms:W3CDTF">2021-06-22T05:48:00Z</dcterms:modified>
</cp:coreProperties>
</file>