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07.072021;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>VOC Bericht/Delta-Variante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Schätzung der Exzess-Mortalität durch COVID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  <w:p>
            <w:r>
              <w:t xml:space="preserve">FG34/36 Winklmayr, </w:t>
            </w:r>
            <w:proofErr w:type="gramStart"/>
            <w:r>
              <w:t>an der Heiden</w:t>
            </w:r>
            <w:proofErr w:type="gramEnd"/>
            <w:r>
              <w:t>, Buchholz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0" w:hanging="283"/>
              <w:rPr>
                <w:b/>
              </w:rPr>
            </w:pPr>
            <w:r>
              <w:lastRenderedPageBreak/>
              <w:t>RKI Empfehlung Quarantäne für doppelt Geimpfte bei Delta-Variante (Dokument zum Kontaktpersonenmanagement)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Monitoring der Auswirkungen der Impfpolitik auf Kinder</w:t>
            </w:r>
          </w:p>
        </w:tc>
        <w:tc>
          <w:tcPr>
            <w:tcW w:w="1809" w:type="dxa"/>
          </w:tcPr>
          <w:p>
            <w:r>
              <w:t>FG33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09.07.2021,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C50E6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5</cp:revision>
  <cp:lastPrinted>2020-03-13T12:00:00Z</cp:lastPrinted>
  <dcterms:created xsi:type="dcterms:W3CDTF">2021-07-07T08:52:00Z</dcterms:created>
  <dcterms:modified xsi:type="dcterms:W3CDTF">2022-12-22T13:29:00Z</dcterms:modified>
</cp:coreProperties>
</file>