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Diskussion/Abstimmung der aktuellen Risikobewertung siehe Überarbeitung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>
            <w:r>
              <w:t>P1: Vorstellung Flyer „4 Tipps gegen Corona“. Feedback?</w:t>
            </w:r>
          </w:p>
        </w:tc>
        <w:tc>
          <w:tcPr>
            <w:tcW w:w="1809" w:type="dxa"/>
          </w:tcPr>
          <w:p/>
          <w:p>
            <w:r>
              <w:t>BZgA</w:t>
            </w:r>
          </w:p>
          <w:p>
            <w:r>
              <w:t>Presse</w:t>
            </w:r>
          </w:p>
          <w:p>
            <w:r>
              <w:t>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gramStart"/>
            <w:r>
              <w:t xml:space="preserve">Überarbeitetes  </w:t>
            </w:r>
            <w:proofErr w:type="spellStart"/>
            <w:r>
              <w:t>KoNa</w:t>
            </w:r>
            <w:proofErr w:type="spellEnd"/>
            <w:proofErr w:type="gramEnd"/>
            <w:r>
              <w:t xml:space="preserve"> Papier für Altenheime- und Pflegeeinrichtung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Fokussierungskriterium </w:t>
            </w:r>
            <w:proofErr w:type="spellStart"/>
            <w:r>
              <w:t>FlugKoNa</w:t>
            </w:r>
            <w:proofErr w:type="spellEnd"/>
            <w:r>
              <w:t xml:space="preserve"> bei Flügen </w:t>
            </w:r>
            <w:r>
              <w:rPr>
                <w:sz w:val="22"/>
              </w:rPr>
              <w:t>&gt;</w:t>
            </w:r>
            <w:r>
              <w:t>5h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Position Int. Kommunikation:</w:t>
            </w:r>
          </w:p>
          <w:p>
            <w:pPr>
              <w:pStyle w:val="Listenabsatz"/>
            </w:pPr>
            <w:r>
              <w:t xml:space="preserve"> </w:t>
            </w:r>
            <w:proofErr w:type="spellStart"/>
            <w:r>
              <w:t>Depriorisierung</w:t>
            </w:r>
            <w:proofErr w:type="spellEnd"/>
            <w:r>
              <w:t xml:space="preserve"> von Aufgaben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Berichterstattung aus dem Lagezentrum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TT.MM.JJJJ,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2021-07-08T14:35:00Z</dcterms:created>
  <dcterms:modified xsi:type="dcterms:W3CDTF">2022-12-22T13:29:00Z</dcterms:modified>
</cp:coreProperties>
</file>