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15.12.2021: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 xml:space="preserve">Folgen von Omikron für 2G, Einreiseverordnung, Krankenhaushygiene </w:t>
            </w:r>
            <w:proofErr w:type="spellStart"/>
            <w:r>
              <w:t>usw</w:t>
            </w:r>
            <w:proofErr w:type="spellEnd"/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Anliegen aus AGI: KP Management Änderung; AK Nachweise als </w:t>
            </w:r>
            <w:proofErr w:type="spellStart"/>
            <w:r>
              <w:t>Genesenenzertifikat</w:t>
            </w:r>
            <w:proofErr w:type="spellEnd"/>
            <w:r>
              <w:t xml:space="preserve">: Notwendigkeit v </w:t>
            </w:r>
            <w:proofErr w:type="gramStart"/>
            <w:r>
              <w:lastRenderedPageBreak/>
              <w:t>Studien?;</w:t>
            </w:r>
            <w:proofErr w:type="gramEnd"/>
            <w:r>
              <w:t xml:space="preserve"> CWA </w:t>
            </w:r>
            <w:proofErr w:type="spellStart"/>
            <w:r>
              <w:t>CovPass</w:t>
            </w:r>
            <w:proofErr w:type="spellEnd"/>
            <w:r>
              <w:t xml:space="preserve"> APP Geimpfte Zertifikat wird nicht angezeigt 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Schaade</w:t>
            </w:r>
          </w:p>
          <w:p/>
          <w:p>
            <w:r>
              <w:t>Rexroth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Pressekonferenz Donnerstag 16.12.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UK </w:t>
            </w:r>
            <w:proofErr w:type="spellStart"/>
            <w:r>
              <w:t>Modeller</w:t>
            </w:r>
            <w:proofErr w:type="spellEnd"/>
            <w:r>
              <w:t xml:space="preserve"> VK zu Omikron, Freitag 17.12. nach KS Sitzung  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17.12.2021,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A06A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2021-12-14T08:22:00Z</dcterms:created>
  <dcterms:modified xsi:type="dcterms:W3CDTF">2022-12-22T13:46:00Z</dcterms:modified>
</cp:coreProperties>
</file>