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r>
        <w:rPr>
          <w:rFonts w:ascii="Times New Roman" w:eastAsia="Times New Roman" w:hAnsi="Times New Roman" w:cs="Times New Roman"/>
          <w:i/>
          <w:iCs/>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sz w:val="24"/>
          <w:szCs w:val="24"/>
          <w:lang w:eastAsia="de-DE"/>
        </w:rPr>
        <w:t>hoch</w:t>
      </w:r>
      <w:r>
        <w:rPr>
          <w:rFonts w:ascii="Times New Roman" w:eastAsia="Times New Roman" w:hAnsi="Times New Roman" w:cs="Times New Roman"/>
          <w:sz w:val="24"/>
          <w:szCs w:val="24"/>
          <w:lang w:eastAsia="de-DE"/>
        </w:rPr>
        <w:t xml:space="preserve"> bis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drohende rasante Verbreitung der </w:t>
      </w:r>
      <w:proofErr w:type="spellStart"/>
      <w:r>
        <w:rPr>
          <w:rFonts w:ascii="Times New Roman" w:eastAsia="Times New Roman" w:hAnsi="Times New Roman" w:cs="Times New Roman"/>
          <w:sz w:val="24"/>
          <w:szCs w:val="24"/>
          <w:lang w:eastAsia="de-DE"/>
        </w:rPr>
        <w:t>Omikron</w:t>
      </w:r>
      <w:r>
        <w:rPr>
          <w:rFonts w:ascii="Times New Roman" w:eastAsia="Times New Roman" w:hAnsi="Times New Roman" w:cs="Times New Roman"/>
          <w:sz w:val="24"/>
          <w:szCs w:val="24"/>
          <w:lang w:eastAsia="de-DE"/>
        </w:rPr>
        <w:t>v</w:t>
      </w:r>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die sich nach derzeitigem Kenntnisstand (aus anderen Ländern) deutlich schneller und effektiver verbreitet als die bisherigen Virusvarianten. Dadurch kann es zu einer schlagartigen Erhöhung der Infektionsfälle und einer schnellen Überlastung des Gesundheitssystems kommen.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sz w:val="24"/>
          <w:szCs w:val="24"/>
          <w:lang w:eastAsia="de-DE"/>
        </w:rPr>
        <w:t xml:space="preserve">die Gruppe der </w:t>
      </w:r>
      <w:r>
        <w:rPr>
          <w:rFonts w:ascii="Times New Roman" w:eastAsia="Times New Roman" w:hAnsi="Times New Roman" w:cs="Times New Roman"/>
          <w:sz w:val="24"/>
          <w:szCs w:val="24"/>
          <w:lang w:eastAsia="de-DE"/>
        </w:rPr>
        <w:t>Ungeimpfte</w:t>
      </w:r>
      <w:r>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wird die </w:t>
      </w:r>
      <w:r>
        <w:rPr>
          <w:rFonts w:ascii="Times New Roman" w:eastAsia="Times New Roman" w:hAnsi="Times New Roman" w:cs="Times New Roman"/>
          <w:sz w:val="24"/>
          <w:szCs w:val="24"/>
          <w:lang w:eastAsia="de-DE"/>
        </w:rPr>
        <w:t>Infektions</w:t>
      </w:r>
      <w:r>
        <w:rPr>
          <w:rFonts w:ascii="Times New Roman" w:eastAsia="Times New Roman" w:hAnsi="Times New Roman" w:cs="Times New Roman"/>
          <w:sz w:val="24"/>
          <w:szCs w:val="24"/>
          <w:lang w:eastAsia="de-DE"/>
        </w:rPr>
        <w:t xml:space="preserve">gefährdung als sehr hoch, für </w:t>
      </w:r>
      <w:r>
        <w:rPr>
          <w:rFonts w:ascii="Times New Roman" w:eastAsia="Times New Roman" w:hAnsi="Times New Roman" w:cs="Times New Roman"/>
          <w:sz w:val="24"/>
          <w:szCs w:val="24"/>
          <w:lang w:eastAsia="de-DE"/>
        </w:rPr>
        <w:t xml:space="preserve">die Gruppen der </w:t>
      </w:r>
      <w:r>
        <w:rPr>
          <w:rFonts w:ascii="Times New Roman" w:eastAsia="Times New Roman" w:hAnsi="Times New Roman" w:cs="Times New Roman"/>
          <w:sz w:val="24"/>
          <w:szCs w:val="24"/>
          <w:lang w:eastAsia="de-DE"/>
        </w:rPr>
        <w:t>Genese</w:t>
      </w:r>
      <w:r>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und Geimpfte</w:t>
      </w:r>
      <w:r>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mit Grundimmunisierung (zweimalige Impfung) als hoch und für </w:t>
      </w:r>
      <w:r>
        <w:rPr>
          <w:rFonts w:ascii="Times New Roman" w:eastAsia="Times New Roman" w:hAnsi="Times New Roman" w:cs="Times New Roman"/>
          <w:sz w:val="24"/>
          <w:szCs w:val="24"/>
          <w:lang w:eastAsia="de-DE"/>
        </w:rPr>
        <w:t xml:space="preserve">die Gruppe der </w:t>
      </w:r>
      <w:r>
        <w:rPr>
          <w:rFonts w:ascii="Times New Roman" w:eastAsia="Times New Roman" w:hAnsi="Times New Roman" w:cs="Times New Roman"/>
          <w:sz w:val="24"/>
          <w:szCs w:val="24"/>
          <w:lang w:eastAsia="de-DE"/>
        </w:rPr>
        <w:t>Geimpfte</w:t>
      </w:r>
      <w:r>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mit Auffrischimpfung (dreimalige Impfung) als moderat eingeschätzt</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w:t>
      </w:r>
      <w:r>
        <w:rPr>
          <w:rFonts w:ascii="Times New Roman" w:eastAsia="Times New Roman" w:hAnsi="Times New Roman" w:cs="Times New Roman"/>
          <w:sz w:val="24"/>
          <w:szCs w:val="24"/>
          <w:lang w:eastAsia="de-DE"/>
        </w:rPr>
        <w:t>T</w:t>
      </w:r>
      <w:r>
        <w:rPr>
          <w:rFonts w:ascii="Times New Roman" w:eastAsia="Times New Roman" w:hAnsi="Times New Roman" w:cs="Times New Roman"/>
          <w:sz w:val="24"/>
          <w:szCs w:val="24"/>
          <w:lang w:eastAsia="de-DE"/>
        </w:rPr>
        <w:t>rotz des aktuellen Rückgangs der Fallzahlen</w:t>
      </w:r>
      <w:r>
        <w:rPr>
          <w:rFonts w:ascii="Times New Roman" w:eastAsia="Times New Roman" w:hAnsi="Times New Roman" w:cs="Times New Roman"/>
          <w:sz w:val="24"/>
          <w:szCs w:val="24"/>
          <w:lang w:eastAsia="de-DE"/>
        </w:rPr>
        <w:t xml:space="preserve"> sind d</w:t>
      </w:r>
      <w:r>
        <w:rPr>
          <w:rFonts w:ascii="Times New Roman" w:eastAsia="Times New Roman" w:hAnsi="Times New Roman" w:cs="Times New Roman"/>
          <w:sz w:val="24"/>
          <w:szCs w:val="24"/>
          <w:lang w:eastAsia="de-DE"/>
        </w:rPr>
        <w:t>ie Fallzahlen deutlich höher als im gleichen Zeitraum des Vorjahres</w:t>
      </w:r>
      <w:r>
        <w:rPr>
          <w:rFonts w:ascii="Times New Roman" w:eastAsia="Times New Roman" w:hAnsi="Times New Roman" w:cs="Times New Roman"/>
          <w:sz w:val="24"/>
          <w:szCs w:val="24"/>
          <w:lang w:eastAsia="de-DE"/>
        </w:rPr>
        <w:t>. Auch d</w:t>
      </w:r>
      <w:r>
        <w:rPr>
          <w:rFonts w:ascii="Times New Roman" w:eastAsia="Times New Roman" w:hAnsi="Times New Roman" w:cs="Times New Roman"/>
          <w:sz w:val="24"/>
          <w:szCs w:val="24"/>
          <w:lang w:eastAsia="de-DE"/>
        </w:rPr>
        <w:t>ie Zahl schwerer Erkrankungen an COVID-19, die im Krankenhaus aufgenommen und ggf</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w:t>
      </w:r>
      <w:r>
        <w:rPr>
          <w:rFonts w:ascii="Times New Roman" w:eastAsia="Times New Roman" w:hAnsi="Times New Roman" w:cs="Times New Roman"/>
          <w:sz w:val="24"/>
          <w:szCs w:val="24"/>
          <w:lang w:eastAsia="de-DE"/>
        </w:rPr>
        <w:t>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w:t>
      </w:r>
      <w:r>
        <w:rPr>
          <w:rFonts w:ascii="Times New Roman" w:eastAsia="Times New Roman" w:hAnsi="Times New Roman" w:cs="Times New Roman"/>
          <w:sz w:val="24"/>
          <w:szCs w:val="24"/>
          <w:lang w:eastAsia="de-DE"/>
        </w:rPr>
        <w:t>, Weihnachtsfeiern</w:t>
      </w:r>
      <w:r>
        <w:rPr>
          <w:rFonts w:ascii="Times New Roman" w:eastAsia="Times New Roman" w:hAnsi="Times New Roman" w:cs="Times New Roman"/>
          <w:sz w:val="24"/>
          <w:szCs w:val="24"/>
          <w:lang w:eastAsia="de-DE"/>
        </w:rPr>
        <w:t xml:space="preserve">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besorgniserregend.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trotz des aktuellen Rückgangs der Fallzahlen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intensivierter Impfung, einschließlich </w:t>
      </w:r>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Bereits vollständig Geimpfte sollten gemäß STIKO-Empfehlungen </w:t>
      </w:r>
      <w:r>
        <w:rPr>
          <w:rFonts w:ascii="Times New Roman" w:eastAsia="Times New Roman" w:hAnsi="Times New Roman" w:cs="Times New Roman"/>
          <w:sz w:val="24"/>
          <w:szCs w:val="24"/>
          <w:lang w:eastAsia="de-DE"/>
        </w:rPr>
        <w:t xml:space="preserve">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nutzen. </w:t>
      </w: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Impfung ist für Personen ab 5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w:t>
      </w:r>
      <w:bookmarkStart w:id="0" w:name="_GoBack"/>
      <w:bookmarkEnd w:id="0"/>
      <w:r>
        <w:rPr>
          <w:rFonts w:ascii="Times New Roman" w:eastAsia="Times New Roman" w:hAnsi="Times New Roman" w:cs="Times New Roman"/>
          <w:sz w:val="24"/>
          <w:szCs w:val="24"/>
          <w:lang w:eastAsia="de-DE"/>
        </w:rPr>
        <w:t xml:space="preserve">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Ressourcenbelastung des Gesundheitssystems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w:t>
      </w:r>
      <w:r>
        <w:rPr>
          <w:rFonts w:ascii="Times New Roman" w:eastAsia="Times New Roman" w:hAnsi="Times New Roman" w:cs="Times New Roman"/>
          <w:sz w:val="24"/>
          <w:szCs w:val="24"/>
          <w:lang w:eastAsia="de-DE"/>
        </w:rPr>
        <w:t>Auch d</w:t>
      </w:r>
      <w:r>
        <w:rPr>
          <w:rFonts w:ascii="Times New Roman" w:eastAsia="Times New Roman" w:hAnsi="Times New Roman" w:cs="Times New Roman"/>
          <w:sz w:val="24"/>
          <w:szCs w:val="24"/>
          <w:lang w:eastAsia="de-DE"/>
        </w:rPr>
        <w:t>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w:t>
      </w:r>
      <w:r>
        <w:rPr>
          <w:rFonts w:ascii="Times New Roman" w:eastAsia="Times New Roman" w:hAnsi="Times New Roman" w:cs="Times New Roman"/>
          <w:sz w:val="24"/>
          <w:szCs w:val="24"/>
          <w:lang w:eastAsia="de-DE"/>
        </w:rPr>
        <w:t>ufgrund der immer noch zu niedrigen Impfquoten und kontaktreduzierenden Maßnahmen</w:t>
      </w:r>
      <w:r>
        <w:rPr>
          <w:rFonts w:ascii="Times New Roman" w:eastAsia="Times New Roman" w:hAnsi="Times New Roman" w:cs="Times New Roman"/>
          <w:sz w:val="24"/>
          <w:szCs w:val="24"/>
          <w:lang w:eastAsia="de-DE"/>
        </w:rPr>
        <w:t xml:space="preserve"> führt d</w:t>
      </w:r>
      <w:r>
        <w:rPr>
          <w:rFonts w:ascii="Times New Roman" w:eastAsia="Times New Roman" w:hAnsi="Times New Roman" w:cs="Times New Roman"/>
          <w:sz w:val="24"/>
          <w:szCs w:val="24"/>
          <w:lang w:eastAsia="de-DE"/>
        </w:rPr>
        <w:t xml:space="preserve">as aktuelle Infektionsgeschehen zu einer sehr hohen Zahl an schweren Erkrankungen und somit zu entsprechend hoher Belastung des Gesundheitssystems. </w:t>
      </w:r>
      <w:r>
        <w:rPr>
          <w:rFonts w:ascii="Times New Roman" w:eastAsia="Times New Roman" w:hAnsi="Times New Roman" w:cs="Times New Roman"/>
          <w:sz w:val="24"/>
          <w:szCs w:val="24"/>
          <w:lang w:eastAsia="de-DE"/>
        </w:rPr>
        <w:t>Dadurch besteht</w:t>
      </w:r>
      <w:r>
        <w:rPr>
          <w:rFonts w:ascii="Times New Roman" w:eastAsia="Times New Roman" w:hAnsi="Times New Roman" w:cs="Times New Roman"/>
          <w:sz w:val="24"/>
          <w:szCs w:val="24"/>
          <w:lang w:eastAsia="de-DE"/>
        </w:rPr>
        <w:t xml:space="preserve"> derzeit in einigen Regionen </w:t>
      </w:r>
      <w:r>
        <w:rPr>
          <w:rFonts w:ascii="Times New Roman" w:eastAsia="Times New Roman" w:hAnsi="Times New Roman" w:cs="Times New Roman"/>
          <w:sz w:val="24"/>
          <w:szCs w:val="24"/>
          <w:lang w:eastAsia="de-DE"/>
        </w:rPr>
        <w:t xml:space="preserve">Deutschlands </w:t>
      </w:r>
      <w:r>
        <w:rPr>
          <w:rFonts w:ascii="Times New Roman" w:eastAsia="Times New Roman" w:hAnsi="Times New Roman" w:cs="Times New Roman"/>
          <w:sz w:val="24"/>
          <w:szCs w:val="24"/>
          <w:lang w:eastAsia="de-DE"/>
        </w:rPr>
        <w:t xml:space="preserve">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w:t>
      </w:r>
      <w:r>
        <w:rPr>
          <w:rFonts w:ascii="Times New Roman" w:eastAsia="Times New Roman" w:hAnsi="Times New Roman" w:cs="Times New Roman"/>
          <w:sz w:val="24"/>
          <w:szCs w:val="24"/>
          <w:lang w:eastAsia="de-DE"/>
        </w:rPr>
        <w:t>7</w:t>
      </w:r>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7359C341C9C22099139F96825F9E2A01.internet081?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7359C341C9C22099139F96825F9E2A01.internet081?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7359C341C9C22099139F96825F9E2A01.internet081?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11958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2021-12-17T18:11:00Z</dcterms:created>
  <dcterms:modified xsi:type="dcterms:W3CDTF">2021-12-17T18:13:00Z</dcterms:modified>
</cp:coreProperties>
</file>