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05.01.2022: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 xml:space="preserve">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7147"/>
        <w:gridCol w:w="1541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b/>
                <w:sz w:val="20"/>
              </w:rPr>
            </w:pPr>
            <w:r>
              <w:t xml:space="preserve">International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92D050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D99594" w:themeColor="accent2" w:themeTint="99"/>
                <w:sz w:val="20"/>
              </w:rPr>
              <w:t xml:space="preserve">mi,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fr</w:t>
            </w:r>
            <w:proofErr w:type="spellEnd"/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Syndrom. + </w:t>
            </w:r>
            <w:proofErr w:type="spellStart"/>
            <w:r>
              <w:t>virol</w:t>
            </w:r>
            <w:proofErr w:type="spellEnd"/>
            <w: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</w:r>
          </w:p>
          <w:p>
            <w:r>
              <w:t>FG32</w:t>
            </w:r>
          </w:p>
          <w:p>
            <w:r>
              <w:t>MF4 FG36, FG17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MF1/MF2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bookmarkStart w:id="0" w:name="_Hlk92270003"/>
            <w:bookmarkStart w:id="1" w:name="_GoBack"/>
            <w:r>
              <w:t>2 Folien zur Internationalen Situation/Omikron</w:t>
            </w:r>
            <w:bookmarkEnd w:id="0"/>
            <w:bookmarkEnd w:id="1"/>
          </w:p>
        </w:tc>
        <w:tc>
          <w:tcPr>
            <w:tcW w:w="1809" w:type="dxa"/>
          </w:tcPr>
          <w:p>
            <w:r>
              <w:t>ZIG</w:t>
            </w:r>
          </w:p>
          <w:p>
            <w:proofErr w:type="spellStart"/>
            <w:r>
              <w:t>Fr.Rohde</w:t>
            </w:r>
            <w:proofErr w:type="spellEnd"/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Hr. 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Siehe Dokument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„Korrektur: NACHBERICHT: </w:t>
            </w:r>
            <w:proofErr w:type="spellStart"/>
            <w:r>
              <w:t>Uebersicht_Quarantäne_Isolierung_nach_BMG_Besprechung</w:t>
            </w:r>
            <w:proofErr w:type="spellEnd"/>
            <w:r>
              <w:t>“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  <w:p>
            <w:r>
              <w:t>Hr. Schaade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  <w:lang w:val="en-GB"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</w:t>
            </w:r>
            <w:proofErr w:type="gramStart"/>
            <w:r>
              <w:rPr>
                <w:b/>
              </w:rPr>
              <w:t xml:space="preserve">Entlassungsmanagement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Austausch mit CDC (05.01.; 13-14 Uhr; TN: Fg17+FG36, BMG)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HSC Meeting (05.01.; 11-13 </w:t>
            </w:r>
            <w:proofErr w:type="spellStart"/>
            <w:r>
              <w:rPr>
                <w:lang w:val="en-US"/>
              </w:rPr>
              <w:t>Uhr</w:t>
            </w:r>
            <w:proofErr w:type="spellEnd"/>
            <w:r>
              <w:rPr>
                <w:lang w:val="en-US"/>
              </w:rPr>
              <w:t>; TN FG38, BMG)</w:t>
            </w:r>
          </w:p>
          <w:p>
            <w:pPr>
              <w:rPr>
                <w:b/>
                <w:lang w:val="en-US"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07.01.2022,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default" r:id="rId7"/>
      <w:footerReference w:type="even" r:id="rId8"/>
      <w:footerReference w:type="default" r:id="rId9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3E76C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77E0C"/>
    <w:multiLevelType w:val="hybridMultilevel"/>
    <w:tmpl w:val="EDE650B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AC567A"/>
    <w:multiLevelType w:val="hybridMultilevel"/>
    <w:tmpl w:val="AF84CF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0DE1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8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5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Susanne Barbara Schink</cp:lastModifiedBy>
  <cp:revision>24</cp:revision>
  <cp:lastPrinted>2020-03-13T12:00:00Z</cp:lastPrinted>
  <dcterms:created xsi:type="dcterms:W3CDTF">2021-12-20T11:55:00Z</dcterms:created>
  <dcterms:modified xsi:type="dcterms:W3CDTF">2022-01-05T09:16:00Z</dcterms:modified>
</cp:coreProperties>
</file>