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</w:rPr>
              <w:t xml:space="preserve">ITS-Belegung und Spock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Syndrom. + </w:t>
            </w:r>
            <w:proofErr w:type="spellStart"/>
            <w:r>
              <w:rPr>
                <w:color w:val="BFBFBF" w:themeColor="background1" w:themeShade="BF"/>
              </w:rPr>
              <w:t>virol</w:t>
            </w:r>
            <w:proofErr w:type="spellEnd"/>
            <w:r>
              <w:rPr>
                <w:color w:val="BFBFBF" w:themeColor="background1" w:themeShade="BF"/>
              </w:rPr>
              <w:t xml:space="preserve">.  Surveillance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Testkapazität, Testungen, ARS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</w:rPr>
              <w:t xml:space="preserve">Molekulare Surveillance, VOC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FG37, AL3</w:t>
            </w:r>
          </w:p>
          <w:p>
            <w:pPr>
              <w:rPr>
                <w:color w:val="BFBFBF" w:themeColor="background1" w:themeShade="BF"/>
                <w:sz w:val="22"/>
              </w:rPr>
            </w:pPr>
            <w:r>
              <w:rPr>
                <w:color w:val="BFBFBF" w:themeColor="background1" w:themeShade="BF"/>
                <w:sz w:val="22"/>
              </w:rPr>
              <w:t>FG36, MF1/MF2</w:t>
            </w:r>
          </w:p>
          <w:p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FG36, FG17</w:t>
            </w:r>
          </w:p>
          <w:p>
            <w:r>
              <w:rPr>
                <w:color w:val="BFBFBF" w:themeColor="background1" w:themeShade="BF"/>
              </w:rP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Änderung der Definition v.  Reinfektion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Schilling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</w:t>
            </w:r>
            <w:bookmarkStart w:id="0" w:name="_GoBack"/>
            <w:bookmarkEnd w:id="0"/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Defintion</w:t>
            </w:r>
            <w:proofErr w:type="spellEnd"/>
            <w:r>
              <w:t xml:space="preserve"> </w:t>
            </w:r>
            <w:proofErr w:type="spellStart"/>
            <w:r>
              <w:t>Refinfektion</w:t>
            </w:r>
            <w:proofErr w:type="spellEnd"/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Sinnhaftigkeit Hochrisikogebiete in Frage gestellt, fachlich-inhaltlich, </w:t>
            </w:r>
            <w:r>
              <w:t>DEA überlastet ÖGD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Dank für intensivierte Unterstützung aus anderen Abteilungen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07.02.2022,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8</cp:revision>
  <cp:lastPrinted>2020-03-13T12:00:00Z</cp:lastPrinted>
  <dcterms:created xsi:type="dcterms:W3CDTF">2022-01-20T15:07:00Z</dcterms:created>
  <dcterms:modified xsi:type="dcterms:W3CDTF">2022-02-04T09:41:00Z</dcterms:modified>
</cp:coreProperties>
</file>