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bookmarkStart w:id="0" w:name="_GoBack"/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04.04.2022: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  <w:r>
              <w:rPr>
                <w:color w:val="8DB3E2" w:themeColor="text2" w:themeTint="66"/>
              </w:rPr>
              <w:t xml:space="preserve">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9"/>
              </w:numPr>
            </w:pPr>
            <w:r>
              <w:t xml:space="preserve">Glückwunsch zu 600.000 Follower (Twitter)  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GMK:  Schema zu Quarantäne- und Isolierungsdauer</w:t>
            </w:r>
          </w:p>
        </w:tc>
        <w:tc>
          <w:tcPr>
            <w:tcW w:w="1809" w:type="dxa"/>
          </w:tcPr>
          <w:p/>
          <w:p>
            <w:r>
              <w:t>Schaade et al.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Update mit Fokus auf Therapie bei COVID-19</w:t>
            </w:r>
            <w:r>
              <w:br/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06.04.2022, 11:00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>- Webex Gastgeber-Kennnummer für Montag: 684531</w:t>
      </w:r>
      <w:r>
        <w:rPr>
          <w:sz w:val="22"/>
          <w:szCs w:val="22"/>
        </w:rPr>
        <w:br/>
        <w:t>- Webex Gastgeber-Kennnummer für Mittwoch und Freitag: 272449</w:t>
      </w:r>
    </w:p>
    <w:p>
      <w:pPr>
        <w:spacing w:after="240" w:line="360" w:lineRule="auto"/>
      </w:pPr>
    </w:p>
    <w:bookmarkEnd w:id="0"/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E3255"/>
    <w:multiLevelType w:val="hybridMultilevel"/>
    <w:tmpl w:val="6AA24C00"/>
    <w:lvl w:ilvl="0" w:tplc="07C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18"/>
  </w:num>
  <w:num w:numId="12">
    <w:abstractNumId w:val="14"/>
  </w:num>
  <w:num w:numId="13">
    <w:abstractNumId w:val="3"/>
  </w:num>
  <w:num w:numId="14">
    <w:abstractNumId w:val="13"/>
  </w:num>
  <w:num w:numId="15">
    <w:abstractNumId w:val="4"/>
  </w:num>
  <w:num w:numId="16">
    <w:abstractNumId w:val="9"/>
  </w:num>
  <w:num w:numId="17">
    <w:abstractNumId w:val="15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Susanne Barbara Schink</cp:lastModifiedBy>
  <cp:revision>57</cp:revision>
  <cp:lastPrinted>2020-03-13T12:00:00Z</cp:lastPrinted>
  <dcterms:created xsi:type="dcterms:W3CDTF">2021-01-01T13:48:00Z</dcterms:created>
  <dcterms:modified xsi:type="dcterms:W3CDTF">2022-04-04T09:59:00Z</dcterms:modified>
</cp:coreProperties>
</file>