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02.</w:t>
          </w:r>
          <w:proofErr w:type="gramStart"/>
          <w:r>
            <w:rPr>
              <w:i/>
              <w:sz w:val="22"/>
            </w:rPr>
            <w:t>05..</w:t>
          </w:r>
          <w:proofErr w:type="gramEnd"/>
          <w:r>
            <w:rPr>
              <w:i/>
              <w:sz w:val="22"/>
            </w:rPr>
            <w:t>2022: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(Mi, Fr)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</w:t>
          </w:r>
          <w:proofErr w:type="gramStart"/>
          <w:r>
            <w:rPr>
              <w:b/>
              <w:i/>
              <w:sz w:val="22"/>
            </w:rPr>
            <w:t>2,FG</w:t>
          </w:r>
          <w:proofErr w:type="gramEnd"/>
          <w:r>
            <w:rPr>
              <w:b/>
              <w:i/>
              <w:sz w:val="22"/>
            </w:rPr>
            <w:t>31,  FG32, FG33, FG34, FG36, FG37,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  <w:r>
              <w:rPr>
                <w:color w:val="8DB3E2" w:themeColor="text2" w:themeTint="66"/>
              </w:rPr>
              <w:t xml:space="preserve">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8DB3E2" w:themeColor="text2" w:themeTint="66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D99594" w:themeColor="accent2" w:themeTint="99"/>
                <w:sz w:val="20"/>
              </w:rPr>
              <w:t>mi</w:t>
            </w:r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>(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>nur</w:t>
            </w:r>
            <w:proofErr w:type="spellEnd"/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>mittwochs</w:t>
            </w:r>
            <w:proofErr w:type="spellEnd"/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1"/>
                <w:numId w:val="15"/>
              </w:numPr>
              <w:rPr>
                <w:i/>
              </w:rPr>
            </w:pPr>
            <w:r>
              <w:rPr>
                <w:i/>
              </w:rPr>
              <w:t>Umsetzung Absonderung</w:t>
            </w:r>
          </w:p>
          <w:p>
            <w:pPr>
              <w:pStyle w:val="Listenabsatz"/>
              <w:numPr>
                <w:ilvl w:val="1"/>
                <w:numId w:val="15"/>
              </w:numPr>
              <w:rPr>
                <w:i/>
              </w:rPr>
            </w:pPr>
            <w:r>
              <w:rPr>
                <w:i/>
              </w:rPr>
              <w:t>Zukunft CWA. Warnmeldungen?</w:t>
            </w:r>
          </w:p>
          <w:p>
            <w:pPr>
              <w:pStyle w:val="Listenabsatz"/>
              <w:numPr>
                <w:ilvl w:val="1"/>
                <w:numId w:val="15"/>
              </w:numPr>
              <w:jc w:val="both"/>
              <w:rPr>
                <w:i/>
              </w:rPr>
            </w:pPr>
            <w:bookmarkStart w:id="0" w:name="_GoBack"/>
            <w:r>
              <w:rPr>
                <w:i/>
              </w:rPr>
              <w:t>Berichterstattung</w:t>
            </w:r>
            <w:bookmarkEnd w:id="0"/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lastRenderedPageBreak/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>
            <w:r>
              <w:t>FG 36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Bericht IAR RKI-internes Krisenmanagement</w:t>
            </w:r>
          </w:p>
        </w:tc>
        <w:tc>
          <w:tcPr>
            <w:tcW w:w="1809" w:type="dxa"/>
          </w:tcPr>
          <w:p>
            <w:r>
              <w:t>FG31</w:t>
            </w:r>
          </w:p>
          <w:p>
            <w:r>
              <w:t>Schöll FG 31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13.04.2022,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und je nach Tag eingeben: </w:t>
      </w:r>
      <w:r>
        <w:rPr>
          <w:sz w:val="22"/>
          <w:szCs w:val="22"/>
        </w:rPr>
        <w:br/>
        <w:t>- Webex Gastgeber-Kennnummer für Montag: 684531</w:t>
      </w:r>
      <w:r>
        <w:rPr>
          <w:sz w:val="22"/>
          <w:szCs w:val="22"/>
        </w:rPr>
        <w:br/>
        <w:t>- Webex Gastgeber-Kennnummer für Mittwoch und Freitag: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Rexroth, Ute</cp:lastModifiedBy>
  <cp:revision>4</cp:revision>
  <cp:lastPrinted>2020-03-13T12:00:00Z</cp:lastPrinted>
  <dcterms:created xsi:type="dcterms:W3CDTF">2022-05-02T10:58:00Z</dcterms:created>
  <dcterms:modified xsi:type="dcterms:W3CDTF">2022-05-02T11:43:00Z</dcterms:modified>
</cp:coreProperties>
</file>