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09.05.2022: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International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rPr>
                <w:color w:val="A6A6A6" w:themeColor="background1" w:themeShade="A6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ITS-Belegung und Spock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A6A6A6" w:themeColor="background1" w:themeShade="A6"/>
                <w:lang w:val="fr-FR"/>
              </w:rPr>
            </w:pPr>
            <w:proofErr w:type="spellStart"/>
            <w:r>
              <w:rPr>
                <w:color w:val="A6A6A6" w:themeColor="background1" w:themeShade="A6"/>
                <w:lang w:val="fr-FR"/>
              </w:rPr>
              <w:t>Syndrom</w:t>
            </w:r>
            <w:proofErr w:type="spellEnd"/>
            <w:r>
              <w:rPr>
                <w:color w:val="A6A6A6" w:themeColor="background1" w:themeShade="A6"/>
                <w:lang w:val="fr-FR"/>
              </w:rPr>
              <w:t xml:space="preserve">. + </w:t>
            </w:r>
            <w:proofErr w:type="spellStart"/>
            <w:r>
              <w:rPr>
                <w:color w:val="A6A6A6" w:themeColor="background1" w:themeShade="A6"/>
                <w:lang w:val="fr-FR"/>
              </w:rPr>
              <w:t>virol</w:t>
            </w:r>
            <w:proofErr w:type="spellEnd"/>
            <w:r>
              <w:rPr>
                <w:color w:val="A6A6A6" w:themeColor="background1" w:themeShade="A6"/>
                <w:lang w:val="fr-FR"/>
              </w:rPr>
              <w:t xml:space="preserve">.  Surveillance </w:t>
            </w:r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A6A6A6" w:themeColor="background1" w:themeShade="A6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Testkapazität, Testungen, ARS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Molekulare Surveillance, VOC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ZIG1</w:t>
            </w:r>
          </w:p>
          <w:p>
            <w:r>
              <w:br/>
              <w:t>FG32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FG37, AL3</w:t>
            </w:r>
          </w:p>
          <w:p>
            <w:pPr>
              <w:rPr>
                <w:color w:val="A6A6A6" w:themeColor="background1" w:themeShade="A6"/>
                <w:sz w:val="22"/>
              </w:rPr>
            </w:pPr>
            <w:r>
              <w:rPr>
                <w:color w:val="A6A6A6" w:themeColor="background1" w:themeShade="A6"/>
                <w:sz w:val="22"/>
              </w:rPr>
              <w:t>FG36, MF1/MF2</w:t>
            </w:r>
          </w:p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FG36, FG17</w:t>
            </w:r>
          </w:p>
          <w:p>
            <w:r>
              <w:rPr>
                <w:color w:val="A6A6A6" w:themeColor="background1" w:themeShade="A6"/>
              </w:rP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Berichterstattung – Kommunikation mit Ländern</w:t>
            </w:r>
          </w:p>
        </w:tc>
        <w:tc>
          <w:tcPr>
            <w:tcW w:w="1809" w:type="dxa"/>
          </w:tcPr>
          <w:p>
            <w:r>
              <w:t>FG 33</w:t>
            </w:r>
            <w:r>
              <w:br/>
              <w:t>(Perumal, Schönfeld)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 xml:space="preserve">Internationales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zuletzt am 05.05.2022 aktualisiert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 xml:space="preserve">Presse, </w:t>
            </w:r>
            <w:r>
              <w:rPr>
                <w:color w:val="A6A6A6" w:themeColor="background1" w:themeShade="A6"/>
              </w:rPr>
              <w:t>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Keine Punkte zu berichten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Generalerlass BMG 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11.05.2022,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10</cp:revision>
  <cp:lastPrinted>2020-03-13T12:00:00Z</cp:lastPrinted>
  <dcterms:created xsi:type="dcterms:W3CDTF">2022-05-09T09:10:00Z</dcterms:created>
  <dcterms:modified xsi:type="dcterms:W3CDTF">2022-05-09T10:55:00Z</dcterms:modified>
</cp:coreProperties>
</file>