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07.12.2022;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NCD-Themen in Bezug auf die Pandemie</w:t>
            </w:r>
            <w:bookmarkStart w:id="0" w:name="_GoBack"/>
            <w:bookmarkEnd w:id="0"/>
          </w:p>
          <w:p>
            <w:pPr>
              <w:pStyle w:val="Listenabsatz"/>
              <w:rPr>
                <w:b/>
              </w:rPr>
            </w:pPr>
            <w:r>
              <w:t>„</w:t>
            </w:r>
            <w:r>
              <w:t xml:space="preserve">Beeinträchtigung onkologischer Diagnostik u. Versorgung: Zusammenfassung der vorliegenden Evidenz zum Thema, Ausblick </w:t>
            </w:r>
            <w:proofErr w:type="gramStart"/>
            <w:r>
              <w:t>auf kommende</w:t>
            </w:r>
            <w:proofErr w:type="gramEnd"/>
            <w:r>
              <w:t xml:space="preserve"> Projekte</w:t>
            </w:r>
            <w:r>
              <w:t>“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 xml:space="preserve">Klaus </w:t>
            </w:r>
            <w:proofErr w:type="spellStart"/>
            <w:r>
              <w:t>Kraywinkel</w:t>
            </w:r>
            <w:proofErr w:type="spellEnd"/>
            <w:r>
              <w:t xml:space="preserve"> (</w:t>
            </w:r>
            <w:proofErr w:type="spellStart"/>
            <w:r>
              <w:t>ZfKD</w:t>
            </w:r>
            <w:proofErr w:type="spellEnd"/>
            <w:r>
              <w:t>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21.12.2022,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Wolter, Amrei</cp:lastModifiedBy>
  <cp:revision>70</cp:revision>
  <cp:lastPrinted>2020-03-13T12:00:00Z</cp:lastPrinted>
  <dcterms:created xsi:type="dcterms:W3CDTF">2021-01-01T13:48:00Z</dcterms:created>
  <dcterms:modified xsi:type="dcterms:W3CDTF">2022-12-05T13:51:00Z</dcterms:modified>
</cp:coreProperties>
</file>