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Die „COVID-19-Lage-AG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21.12.2022;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</w:t>
          </w:r>
          <w:proofErr w:type="gramStart"/>
          <w:r>
            <w:rPr>
              <w:b/>
              <w:i/>
              <w:sz w:val="22"/>
            </w:rPr>
            <w:t>31,  FG</w:t>
          </w:r>
          <w:proofErr w:type="gramEnd"/>
          <w:r>
            <w:rPr>
              <w:b/>
              <w:i/>
              <w:sz w:val="22"/>
            </w:rPr>
            <w:t>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Beitrag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neue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Abbildung</w:t>
            </w:r>
            <w:proofErr w:type="spellEnd"/>
            <w:r>
              <w:rPr>
                <w:lang w:val="fr-FR"/>
              </w:rPr>
              <w:t xml:space="preserve"> in </w:t>
            </w:r>
            <w:proofErr w:type="spellStart"/>
            <w:r>
              <w:rPr>
                <w:lang w:val="fr-FR"/>
              </w:rPr>
              <w:t>GrippeWeb</w:t>
            </w:r>
            <w:bookmarkStart w:id="0" w:name="_GoBack"/>
            <w:bookmarkEnd w:id="0"/>
            <w:proofErr w:type="spellEnd"/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</w:rPr>
              <w:t>Molekulare Surveillance, VOC entfällt heute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Punkte für den Wochenbericht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Pandemieradartexte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Alexandra Hofmann / Ute Rexroth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6</w:t>
            </w:r>
          </w:p>
        </w:tc>
        <w:tc>
          <w:tcPr>
            <w:tcW w:w="6408" w:type="dxa"/>
          </w:tcPr>
          <w:p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  <w:sz w:val="22"/>
              </w:rPr>
              <w:t xml:space="preserve">Wird heute nicht besprochen, stattdessen Berichterstattung/Evaluierung der </w:t>
            </w:r>
            <w:proofErr w:type="spellStart"/>
            <w:r>
              <w:rPr>
                <w:color w:val="808080" w:themeColor="background1" w:themeShade="80"/>
                <w:sz w:val="22"/>
              </w:rPr>
              <w:t>Pandmie</w:t>
            </w:r>
            <w:proofErr w:type="spellEnd"/>
            <w:r>
              <w:rPr>
                <w:color w:val="808080" w:themeColor="background1" w:themeShade="80"/>
                <w:sz w:val="22"/>
              </w:rPr>
              <w:t xml:space="preserve"> (s. u. 10)</w:t>
            </w:r>
          </w:p>
          <w:p>
            <w:pPr>
              <w:pStyle w:val="Listenabsatz"/>
              <w:rPr>
                <w:color w:val="808080" w:themeColor="background1" w:themeShade="80"/>
              </w:rPr>
            </w:pPr>
          </w:p>
        </w:tc>
        <w:tc>
          <w:tcPr>
            <w:tcW w:w="1809" w:type="dxa"/>
          </w:tcPr>
          <w:p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Abt. 2</w:t>
            </w:r>
          </w:p>
          <w:p>
            <w:pPr>
              <w:rPr>
                <w:color w:val="808080" w:themeColor="background1" w:themeShade="80"/>
              </w:rPr>
            </w:pPr>
          </w:p>
          <w:p>
            <w:pPr>
              <w:rPr>
                <w:color w:val="808080" w:themeColor="background1" w:themeShade="80"/>
              </w:rPr>
            </w:pP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</w:tc>
        <w:tc>
          <w:tcPr>
            <w:tcW w:w="1809" w:type="dxa"/>
          </w:tcPr>
          <w:p>
            <w:r>
              <w:t>Wieler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Durchsicht von Agenden/Protokollen des Krisenstabs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 xml:space="preserve">Diskussion um Evaluierung der COVID-19 Pandemie und Berichterstattung, s. Bericht aus Großbritannien (Chris Whitty et al), </w:t>
            </w:r>
            <w:r>
              <w:rPr>
                <w:color w:val="808080" w:themeColor="background1" w:themeShade="80"/>
              </w:rPr>
              <w:t>Email nCoV-Lage 07.12.2022 um 13:41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 xml:space="preserve">Vorstellung des Berichts „Zusammenfassung der </w:t>
            </w:r>
            <w:proofErr w:type="spellStart"/>
            <w:r>
              <w:t>Effektivit</w:t>
            </w:r>
            <w:proofErr w:type="spellEnd"/>
            <w:r>
              <w:t xml:space="preserve"> nichtpharmazeutischer Interventionen zur </w:t>
            </w:r>
            <w:proofErr w:type="spellStart"/>
            <w:r>
              <w:t>Eindammung</w:t>
            </w:r>
            <w:proofErr w:type="spellEnd"/>
            <w:r>
              <w:t xml:space="preserve"> der COVID-19 Pandemie“</w:t>
            </w:r>
            <w:r>
              <w:br/>
            </w:r>
          </w:p>
        </w:tc>
        <w:tc>
          <w:tcPr>
            <w:tcW w:w="1809" w:type="dxa"/>
          </w:tcPr>
          <w:p>
            <w:r>
              <w:t>Alle</w:t>
            </w:r>
          </w:p>
          <w:p/>
          <w:p/>
          <w:p/>
          <w:p/>
          <w:p/>
          <w:p/>
          <w:p/>
          <w:p>
            <w:r>
              <w:t xml:space="preserve">Pascal </w:t>
            </w:r>
            <w:proofErr w:type="spellStart"/>
            <w:r>
              <w:t>Klamser</w:t>
            </w:r>
            <w:proofErr w:type="spellEnd"/>
            <w:r>
              <w:t xml:space="preserve"> P4</w:t>
            </w:r>
          </w:p>
          <w:p/>
          <w:p/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der Koordinierungsstelle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04.01.2023,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>-  Webex</w:t>
      </w:r>
      <w:proofErr w:type="gramEnd"/>
      <w:r>
        <w:rPr>
          <w:sz w:val="22"/>
          <w:szCs w:val="22"/>
        </w:rPr>
        <w:t xml:space="preserve">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B3DE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95EE5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E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CF78B5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Wolter, Amrei</cp:lastModifiedBy>
  <cp:revision>18</cp:revision>
  <cp:lastPrinted>2020-03-13T12:00:00Z</cp:lastPrinted>
  <dcterms:created xsi:type="dcterms:W3CDTF">2022-12-07T12:25:00Z</dcterms:created>
  <dcterms:modified xsi:type="dcterms:W3CDTF">2022-12-20T14:07:00Z</dcterms:modified>
</cp:coreProperties>
</file>