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2"/>
      </w:pPr>
      <w:r>
        <w:t>RKI-interne Aufarbeitung COVID-19-Response</w:t>
      </w:r>
    </w:p>
    <w:p>
      <w:pPr>
        <w:pStyle w:val="Untertitel"/>
      </w:pPr>
      <w:r>
        <w:t>Konzeptentwurf</w:t>
      </w:r>
    </w:p>
    <w:p>
      <w:r>
        <w:rPr>
          <w:b/>
        </w:rPr>
        <w:t>Stand:</w:t>
      </w:r>
      <w:r>
        <w:t xml:space="preserve"> 30.01.2023</w:t>
      </w:r>
    </w:p>
    <w:p>
      <w:pPr>
        <w:rPr>
          <w:b/>
        </w:rPr>
      </w:pPr>
      <w:r>
        <w:rPr>
          <w:b/>
        </w:rPr>
        <w:t xml:space="preserve">Planungsgruppe: </w:t>
      </w:r>
    </w:p>
    <w:p>
      <w:pPr>
        <w:pStyle w:val="Listenabsatz"/>
        <w:numPr>
          <w:ilvl w:val="0"/>
          <w:numId w:val="1"/>
        </w:numPr>
      </w:pPr>
      <w:r>
        <w:t xml:space="preserve">FG 31: Ute Rexroth, Maria </w:t>
      </w:r>
      <w:proofErr w:type="gramStart"/>
      <w:r>
        <w:t>an der Heiden</w:t>
      </w:r>
      <w:proofErr w:type="gramEnd"/>
      <w:r>
        <w:t>, Ulrike Grote, Annika Heck, Juliane Seidel, Amrei Wolter</w:t>
      </w:r>
    </w:p>
    <w:p>
      <w:pPr>
        <w:pStyle w:val="Listenabsatz"/>
        <w:numPr>
          <w:ilvl w:val="0"/>
          <w:numId w:val="1"/>
        </w:numPr>
      </w:pPr>
      <w:r>
        <w:t>ZIG: Johanna Hanefeld, Charbel El Bcheraoui, Sarah Esquevin</w:t>
      </w:r>
    </w:p>
    <w:p>
      <w:r>
        <w:rPr>
          <w:b/>
        </w:rPr>
        <w:t>Auftrag</w:t>
      </w:r>
      <w:r>
        <w:t>: RKI-interne Lage-AG: Bis Ende Januar 2023 ein 2-seitiges Konzept zur Durchführung RKI-interner Erfahrungsaustausch COVID-19-Krisenmanagement entwickeln und mit Lage-AG diskutieren.</w:t>
      </w:r>
    </w:p>
    <w:p>
      <w:r>
        <w:rPr>
          <w:b/>
        </w:rPr>
        <w:t>Ziele:</w:t>
      </w:r>
      <w:r>
        <w:t xml:space="preserve">  </w:t>
      </w:r>
    </w:p>
    <w:p>
      <w:pPr>
        <w:pStyle w:val="Listenabsatz"/>
        <w:numPr>
          <w:ilvl w:val="0"/>
          <w:numId w:val="2"/>
        </w:numPr>
      </w:pPr>
      <w:r>
        <w:t>Gute wissenschaftliche Praxis!</w:t>
      </w:r>
    </w:p>
    <w:p>
      <w:pPr>
        <w:pStyle w:val="Listenabsatz"/>
        <w:numPr>
          <w:ilvl w:val="0"/>
          <w:numId w:val="2"/>
        </w:numPr>
      </w:pPr>
      <w:r>
        <w:t xml:space="preserve">Erfahrungen aus 3 Jahren COVID-19 sammeln, um das Institut </w:t>
      </w:r>
      <w:proofErr w:type="gramStart"/>
      <w:r>
        <w:t>auf kommende</w:t>
      </w:r>
      <w:proofErr w:type="gramEnd"/>
      <w:r>
        <w:t xml:space="preserve"> Lagen besser vorbereiten und mit Herausforderungen besser umgehen zu können </w:t>
      </w:r>
    </w:p>
    <w:p>
      <w:pPr>
        <w:pStyle w:val="Listenabsatz"/>
        <w:numPr>
          <w:ilvl w:val="1"/>
          <w:numId w:val="2"/>
        </w:numPr>
      </w:pPr>
      <w:r>
        <w:t>Ergebnisse sowohl operativ als auch strategisch nutzen</w:t>
      </w:r>
    </w:p>
    <w:p>
      <w:pPr>
        <w:pStyle w:val="Listenabsatz"/>
        <w:numPr>
          <w:ilvl w:val="1"/>
          <w:numId w:val="2"/>
        </w:numPr>
      </w:pPr>
      <w:r>
        <w:t>Individuelle Lernerfahrung in Krise institutionalisieren</w:t>
      </w:r>
    </w:p>
    <w:p>
      <w:pPr>
        <w:pStyle w:val="Listenabsatz"/>
        <w:numPr>
          <w:ilvl w:val="1"/>
          <w:numId w:val="2"/>
        </w:numPr>
      </w:pPr>
      <w:r>
        <w:t>Anpassung RKI-interner Krisenplan</w:t>
      </w:r>
    </w:p>
    <w:p>
      <w:pPr>
        <w:pStyle w:val="Listenabsatz"/>
        <w:numPr>
          <w:ilvl w:val="1"/>
          <w:numId w:val="2"/>
        </w:numPr>
      </w:pPr>
      <w:r>
        <w:t>Anpassung RKI-interner Strukturen</w:t>
      </w:r>
    </w:p>
    <w:p>
      <w:pPr>
        <w:pStyle w:val="Listenabsatz"/>
        <w:numPr>
          <w:ilvl w:val="2"/>
          <w:numId w:val="2"/>
        </w:numPr>
      </w:pPr>
      <w:r>
        <w:t>Permanentes LZ im RKI?</w:t>
      </w:r>
    </w:p>
    <w:p>
      <w:pPr>
        <w:pStyle w:val="Listenabsatz"/>
        <w:numPr>
          <w:ilvl w:val="2"/>
          <w:numId w:val="2"/>
        </w:numPr>
      </w:pPr>
      <w:r>
        <w:t>Schulungen</w:t>
      </w:r>
    </w:p>
    <w:p>
      <w:pPr>
        <w:pStyle w:val="Listenabsatz"/>
        <w:numPr>
          <w:ilvl w:val="2"/>
          <w:numId w:val="2"/>
        </w:numPr>
      </w:pPr>
      <w:r>
        <w:t xml:space="preserve">Human </w:t>
      </w:r>
      <w:proofErr w:type="spellStart"/>
      <w:r>
        <w:t>Ressources</w:t>
      </w:r>
      <w:proofErr w:type="spellEnd"/>
    </w:p>
    <w:p>
      <w:pPr>
        <w:pStyle w:val="Listenabsatz"/>
        <w:numPr>
          <w:ilvl w:val="1"/>
          <w:numId w:val="2"/>
        </w:numPr>
      </w:pPr>
      <w:r>
        <w:t>Unterstützung Verhandlungen RKI-Mandat/ Aufgaben</w:t>
      </w:r>
    </w:p>
    <w:p>
      <w:pPr>
        <w:pStyle w:val="Listenabsatz"/>
        <w:numPr>
          <w:ilvl w:val="0"/>
          <w:numId w:val="2"/>
        </w:numPr>
      </w:pPr>
      <w:r>
        <w:t>ggf. Baustein zu größerem Bild der COVID-19 Bewältigung in Deutschland und international</w:t>
      </w:r>
    </w:p>
    <w:p>
      <w:pPr>
        <w:rPr>
          <w:b/>
        </w:rPr>
      </w:pPr>
      <w:r>
        <w:rPr>
          <w:b/>
        </w:rPr>
        <w:t>Kernfragen/ Anliegen (in Lage-AG einbringen und diskutieren):</w:t>
      </w:r>
    </w:p>
    <w:p>
      <w:pPr>
        <w:pStyle w:val="Listenabsatz"/>
        <w:numPr>
          <w:ilvl w:val="0"/>
          <w:numId w:val="5"/>
        </w:numPr>
      </w:pPr>
      <w:r>
        <w:t>Wie haben wir als Institution auf COVID-19 reagiert und unsere Aufgaben erfüllt?</w:t>
      </w:r>
    </w:p>
    <w:p>
      <w:pPr>
        <w:pStyle w:val="Listenabsatz"/>
        <w:numPr>
          <w:ilvl w:val="0"/>
          <w:numId w:val="5"/>
        </w:numPr>
      </w:pPr>
      <w:r>
        <w:t>Inwieweit haben wir unsere Energie zum richtigen Zeitpunkt auf die Schlüsselbereiche konzentriert?</w:t>
      </w:r>
    </w:p>
    <w:p>
      <w:pPr>
        <w:pStyle w:val="Listenabsatz"/>
        <w:numPr>
          <w:ilvl w:val="0"/>
          <w:numId w:val="5"/>
        </w:numPr>
      </w:pPr>
      <w:r>
        <w:t>Wie haben wir das Lernen in die Reaktionsprozesse eingebettet?</w:t>
      </w:r>
    </w:p>
    <w:p>
      <w:pPr>
        <w:pStyle w:val="Listenabsatz"/>
        <w:numPr>
          <w:ilvl w:val="0"/>
          <w:numId w:val="5"/>
        </w:numPr>
      </w:pPr>
      <w:r>
        <w:t>Wo lagen die Lücken in unserem Fokus?</w:t>
      </w:r>
    </w:p>
    <w:p>
      <w:pPr>
        <w:pStyle w:val="Listenabsatz"/>
        <w:numPr>
          <w:ilvl w:val="0"/>
          <w:numId w:val="5"/>
        </w:numPr>
      </w:pPr>
      <w:r>
        <w:t xml:space="preserve">Inwieweit waren wir in der Lage, auf die Bedürfnisse gefährdeter Gruppen, politischer Entscheidungsträger, ... einzugehen? </w:t>
      </w:r>
    </w:p>
    <w:p>
      <w:pPr>
        <w:pStyle w:val="Listenabsatz"/>
        <w:numPr>
          <w:ilvl w:val="0"/>
          <w:numId w:val="5"/>
        </w:numPr>
      </w:pPr>
      <w:r>
        <w:t>Inwieweit wurde auf die Bedürfnisse der Mitarbeiter eingegangen?</w:t>
      </w:r>
    </w:p>
    <w:p>
      <w:pPr>
        <w:rPr>
          <w:b/>
        </w:rPr>
      </w:pPr>
      <w:r>
        <w:rPr>
          <w:b/>
        </w:rPr>
        <w:t>Inhalte/ Themenaspekte</w:t>
      </w:r>
    </w:p>
    <w:p>
      <w:pPr>
        <w:pStyle w:val="Listenabsatz"/>
        <w:numPr>
          <w:ilvl w:val="0"/>
          <w:numId w:val="3"/>
        </w:numPr>
      </w:pPr>
      <w:r>
        <w:t>Herausforderungen und gute Praxisbeispiele während COVID-19 Krisenmanagement am RKI</w:t>
      </w:r>
    </w:p>
    <w:p>
      <w:pPr>
        <w:pStyle w:val="Listenabsatz"/>
      </w:pPr>
      <w:r>
        <w:t>in RKI-Handlungsfeldern wie z.B.</w:t>
      </w:r>
    </w:p>
    <w:p>
      <w:pPr>
        <w:pStyle w:val="Listenabsatz"/>
        <w:numPr>
          <w:ilvl w:val="1"/>
          <w:numId w:val="3"/>
        </w:numPr>
      </w:pPr>
      <w:r>
        <w:t>Surveillance, Labor, Strategie, Einsätze, Risikokommunikation, Empfehlungen…</w:t>
      </w:r>
    </w:p>
    <w:p>
      <w:pPr>
        <w:pStyle w:val="Listenabsatz"/>
        <w:numPr>
          <w:ilvl w:val="1"/>
          <w:numId w:val="3"/>
        </w:numPr>
      </w:pPr>
      <w:r>
        <w:t>Inhaltliche Prioritätensetzung, Lücken</w:t>
      </w:r>
    </w:p>
    <w:p>
      <w:pPr>
        <w:pStyle w:val="Listenabsatz"/>
        <w:numPr>
          <w:ilvl w:val="1"/>
          <w:numId w:val="3"/>
        </w:numPr>
      </w:pPr>
      <w:r>
        <w:t>…</w:t>
      </w:r>
    </w:p>
    <w:p>
      <w:pPr>
        <w:pStyle w:val="Listenabsatz"/>
        <w:numPr>
          <w:ilvl w:val="0"/>
          <w:numId w:val="3"/>
        </w:numPr>
      </w:pPr>
      <w:r>
        <w:t xml:space="preserve">Interne Zusammenarbeit </w:t>
      </w:r>
    </w:p>
    <w:p>
      <w:pPr>
        <w:pStyle w:val="Listenabsatz"/>
        <w:numPr>
          <w:ilvl w:val="1"/>
          <w:numId w:val="3"/>
        </w:numPr>
      </w:pPr>
      <w:r>
        <w:t>Aufgabenverteilung, Strukturen, Prozesse</w:t>
      </w:r>
    </w:p>
    <w:p>
      <w:pPr>
        <w:pStyle w:val="Listenabsatz"/>
        <w:numPr>
          <w:ilvl w:val="1"/>
          <w:numId w:val="3"/>
        </w:numPr>
      </w:pPr>
      <w:r>
        <w:lastRenderedPageBreak/>
        <w:t>Ressourcennutzung</w:t>
      </w:r>
    </w:p>
    <w:p>
      <w:pPr>
        <w:pStyle w:val="Listenabsatz"/>
        <w:numPr>
          <w:ilvl w:val="1"/>
          <w:numId w:val="3"/>
        </w:numPr>
      </w:pPr>
      <w:r>
        <w:t>Interne Prioritätensetzung</w:t>
      </w:r>
    </w:p>
    <w:p>
      <w:pPr>
        <w:pStyle w:val="Listenabsatz"/>
        <w:numPr>
          <w:ilvl w:val="0"/>
          <w:numId w:val="3"/>
        </w:numPr>
      </w:pPr>
      <w:r>
        <w:t>Zusammenarbeit mit externen Partnern</w:t>
      </w:r>
    </w:p>
    <w:p>
      <w:pPr>
        <w:pStyle w:val="Listenabsatz"/>
        <w:numPr>
          <w:ilvl w:val="1"/>
          <w:numId w:val="3"/>
        </w:numPr>
      </w:pPr>
      <w:r>
        <w:t>Abstimmung BMG, Länder, Partner, Schwesterorganisationen, internationale Organisationen, Bürger, Interessenvertreter</w:t>
      </w:r>
    </w:p>
    <w:p>
      <w:pPr>
        <w:pStyle w:val="Listenabsatz"/>
        <w:numPr>
          <w:ilvl w:val="0"/>
          <w:numId w:val="3"/>
        </w:numPr>
      </w:pPr>
      <w:r>
        <w:t>Interne und externe Kommunikation</w:t>
      </w:r>
    </w:p>
    <w:p>
      <w:pPr>
        <w:pStyle w:val="Listenabsatz"/>
        <w:numPr>
          <w:ilvl w:val="0"/>
          <w:numId w:val="3"/>
        </w:numPr>
      </w:pPr>
      <w:r>
        <w:t>Funktion/Anpassungsbedarfe RKI-interner Krisenplan und -Konzepte Krisenmanagement</w:t>
      </w:r>
    </w:p>
    <w:p>
      <w:r>
        <w:rPr>
          <w:b/>
        </w:rPr>
        <w:t>Beteiligte am Aufarbeitungsprozess:</w:t>
      </w:r>
      <w:r>
        <w:t xml:space="preserve"> </w:t>
      </w:r>
    </w:p>
    <w:p>
      <w:pPr>
        <w:pStyle w:val="Listenabsatz"/>
        <w:numPr>
          <w:ilvl w:val="0"/>
          <w:numId w:val="3"/>
        </w:numPr>
      </w:pPr>
      <w:r>
        <w:t xml:space="preserve">RKI Mitarbeitende: </w:t>
      </w:r>
    </w:p>
    <w:p>
      <w:pPr>
        <w:pStyle w:val="Listenabsatz"/>
        <w:numPr>
          <w:ilvl w:val="1"/>
          <w:numId w:val="3"/>
        </w:numPr>
      </w:pPr>
      <w:r>
        <w:t>alle Abteilungen sollen repräsentiert</w:t>
      </w:r>
    </w:p>
    <w:p>
      <w:pPr>
        <w:pStyle w:val="Listenabsatz"/>
        <w:numPr>
          <w:ilvl w:val="1"/>
          <w:numId w:val="3"/>
        </w:numPr>
      </w:pPr>
      <w:r>
        <w:t>verschiedene Gruppen werden gebildet</w:t>
      </w:r>
    </w:p>
    <w:p>
      <w:pPr>
        <w:rPr>
          <w:b/>
        </w:rPr>
      </w:pPr>
      <w:r>
        <w:rPr>
          <w:b/>
        </w:rPr>
        <w:t xml:space="preserve">Zielgruppe der Ergebnisse: </w:t>
      </w:r>
    </w:p>
    <w:p>
      <w:pPr>
        <w:pStyle w:val="Listenabsatz"/>
        <w:numPr>
          <w:ilvl w:val="0"/>
          <w:numId w:val="3"/>
        </w:numPr>
      </w:pPr>
      <w:r>
        <w:t>RKI-Leitungsebene, RKI-Mitarbeitende, ggf. BMG, ggf. (zu gegebener Zeit) auch weitere Nutzer: andere PH-Institute z.B.?</w:t>
      </w:r>
    </w:p>
    <w:p>
      <w:r>
        <w:rPr>
          <w:b/>
        </w:rPr>
        <w:t>Outcomes</w:t>
      </w:r>
      <w:r>
        <w:t xml:space="preserve">: </w:t>
      </w:r>
    </w:p>
    <w:p>
      <w:pPr>
        <w:pStyle w:val="Listenabsatz"/>
        <w:numPr>
          <w:ilvl w:val="0"/>
          <w:numId w:val="3"/>
        </w:numPr>
      </w:pPr>
      <w:r>
        <w:t>zunächst RKI-interner, ausführlicherer Bericht (eingestuft? als Entwurf kennzeichnen?)</w:t>
      </w:r>
    </w:p>
    <w:p>
      <w:pPr>
        <w:pStyle w:val="Listenabsatz"/>
        <w:numPr>
          <w:ilvl w:val="0"/>
          <w:numId w:val="3"/>
        </w:numPr>
      </w:pPr>
      <w:r>
        <w:t>ggf. Extrakt des Berichts in den RKI-News, Diskussion internes Seminar</w:t>
      </w:r>
    </w:p>
    <w:p>
      <w:pPr>
        <w:pStyle w:val="Listenabsatz"/>
        <w:numPr>
          <w:ilvl w:val="0"/>
          <w:numId w:val="3"/>
        </w:numPr>
      </w:pPr>
      <w:r>
        <w:t>ggf. Bericht mit den wesentlichen Informationen ans BMG bzw. an IANPHI</w:t>
      </w:r>
    </w:p>
    <w:p>
      <w:pPr>
        <w:pStyle w:val="Listenabsatz"/>
        <w:numPr>
          <w:ilvl w:val="0"/>
          <w:numId w:val="3"/>
        </w:numPr>
      </w:pPr>
      <w:r>
        <w:t>eher keine wissenschaftliche Publikation?</w:t>
      </w:r>
    </w:p>
    <w:p>
      <w:pPr>
        <w:rPr>
          <w:b/>
        </w:rPr>
      </w:pPr>
      <w:r>
        <w:rPr>
          <w:b/>
        </w:rPr>
        <w:t xml:space="preserve">Methoden: </w:t>
      </w:r>
    </w:p>
    <w:p>
      <w:pPr>
        <w:pStyle w:val="Listenabsatz"/>
        <w:numPr>
          <w:ilvl w:val="0"/>
          <w:numId w:val="4"/>
        </w:numPr>
      </w:pPr>
      <w:r>
        <w:t xml:space="preserve">Vorarbeiten nutzen: </w:t>
      </w:r>
    </w:p>
    <w:p>
      <w:pPr>
        <w:pStyle w:val="Listenabsatz"/>
        <w:numPr>
          <w:ilvl w:val="1"/>
          <w:numId w:val="4"/>
        </w:numPr>
      </w:pPr>
      <w:r>
        <w:t>Sichtung und Zusammenstellung von vorhandenem Material</w:t>
      </w:r>
    </w:p>
    <w:p>
      <w:pPr>
        <w:pStyle w:val="Listenabsatz"/>
        <w:numPr>
          <w:ilvl w:val="2"/>
          <w:numId w:val="4"/>
        </w:numPr>
      </w:pPr>
      <w:r>
        <w:t>IAR/ AAR Positionen Lagezentrum und Krisenstab (FG 31)</w:t>
      </w:r>
    </w:p>
    <w:p>
      <w:pPr>
        <w:pStyle w:val="Listenabsatz"/>
        <w:numPr>
          <w:ilvl w:val="2"/>
          <w:numId w:val="4"/>
        </w:numPr>
      </w:pPr>
      <w:r>
        <w:t>Ergebnisse Workshop permanentes Lagezentrum (FG 31)</w:t>
      </w:r>
    </w:p>
    <w:p>
      <w:pPr>
        <w:pStyle w:val="Listenabsatz"/>
        <w:numPr>
          <w:ilvl w:val="2"/>
          <w:numId w:val="4"/>
        </w:numPr>
      </w:pPr>
      <w:r>
        <w:t>IAR mit externen:</w:t>
      </w:r>
    </w:p>
    <w:p>
      <w:pPr>
        <w:pStyle w:val="Listenabsatz"/>
        <w:numPr>
          <w:ilvl w:val="3"/>
          <w:numId w:val="4"/>
        </w:numPr>
      </w:pPr>
      <w:r>
        <w:t xml:space="preserve"> IGV-Flughafengruppe (FG31)</w:t>
      </w:r>
    </w:p>
    <w:p>
      <w:pPr>
        <w:pStyle w:val="Listenabsatz"/>
        <w:numPr>
          <w:ilvl w:val="3"/>
          <w:numId w:val="4"/>
        </w:numPr>
      </w:pPr>
      <w:r>
        <w:t>ÖGD-prekäre Wohnverhältnisse (kommt durch FG 31)</w:t>
      </w:r>
    </w:p>
    <w:p>
      <w:pPr>
        <w:pStyle w:val="Listenabsatz"/>
        <w:numPr>
          <w:ilvl w:val="2"/>
          <w:numId w:val="4"/>
        </w:numPr>
      </w:pPr>
      <w:r>
        <w:t>2 interne Befragungen zum RKI-internen Krisenmanagement (2020 und 21 durch FG 31)</w:t>
      </w:r>
    </w:p>
    <w:p>
      <w:pPr>
        <w:pStyle w:val="Listenabsatz"/>
        <w:numPr>
          <w:ilvl w:val="2"/>
          <w:numId w:val="4"/>
        </w:numPr>
      </w:pPr>
      <w:r>
        <w:t>Gefährdungsbewertung (ZV)</w:t>
      </w:r>
    </w:p>
    <w:p>
      <w:pPr>
        <w:pStyle w:val="Listenabsatz"/>
        <w:numPr>
          <w:ilvl w:val="2"/>
          <w:numId w:val="4"/>
        </w:numPr>
      </w:pPr>
      <w:r>
        <w:t>Nutzung Ergebnisse Gesundheitsämterbefragung Befragungen ÖGD-Krisenmanagement (FG31)</w:t>
      </w:r>
    </w:p>
    <w:p>
      <w:pPr>
        <w:pStyle w:val="Listenabsatz"/>
        <w:numPr>
          <w:ilvl w:val="2"/>
          <w:numId w:val="4"/>
        </w:numPr>
      </w:pPr>
      <w:r>
        <w:t>Nutzung Ergebnisse weiterer IAR/ AAR</w:t>
      </w:r>
    </w:p>
    <w:p>
      <w:pPr>
        <w:pStyle w:val="Listenabsatz"/>
        <w:numPr>
          <w:ilvl w:val="0"/>
          <w:numId w:val="4"/>
        </w:numPr>
      </w:pPr>
      <w:r>
        <w:t>International etabliertes Format nutzen: AAR-Format ECDC/ WHO</w:t>
      </w:r>
    </w:p>
    <w:p>
      <w:pPr>
        <w:pStyle w:val="Listenabsatz"/>
        <w:numPr>
          <w:ilvl w:val="2"/>
          <w:numId w:val="4"/>
        </w:numPr>
        <w:rPr>
          <w:lang w:val="en-GB"/>
        </w:rPr>
      </w:pPr>
      <w:r>
        <w:rPr>
          <w:lang w:val="en-GB"/>
        </w:rPr>
        <w:t xml:space="preserve">Face-to-face-Meetings, </w:t>
      </w:r>
      <w:proofErr w:type="spellStart"/>
      <w:r>
        <w:rPr>
          <w:lang w:val="en-GB"/>
        </w:rPr>
        <w:t>ggf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auch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virtuell</w:t>
      </w:r>
      <w:proofErr w:type="spellEnd"/>
      <w:r>
        <w:rPr>
          <w:lang w:val="en-GB"/>
        </w:rPr>
        <w:t>?</w:t>
      </w:r>
    </w:p>
    <w:p>
      <w:pPr>
        <w:pStyle w:val="Listenabsatz"/>
        <w:numPr>
          <w:ilvl w:val="2"/>
          <w:numId w:val="4"/>
        </w:numPr>
        <w:rPr>
          <w:lang w:val="en-GB"/>
        </w:rPr>
      </w:pPr>
      <w:proofErr w:type="spellStart"/>
      <w:r>
        <w:rPr>
          <w:lang w:val="en-GB"/>
        </w:rPr>
        <w:t>V.a.</w:t>
      </w:r>
      <w:proofErr w:type="spellEnd"/>
      <w:r>
        <w:rPr>
          <w:lang w:val="en-GB"/>
        </w:rPr>
        <w:t xml:space="preserve"> qualitative </w:t>
      </w:r>
      <w:proofErr w:type="spellStart"/>
      <w:r>
        <w:rPr>
          <w:lang w:val="en-GB"/>
        </w:rPr>
        <w:t>Methoden</w:t>
      </w:r>
      <w:proofErr w:type="spellEnd"/>
      <w:r>
        <w:rPr>
          <w:lang w:val="en-GB"/>
        </w:rPr>
        <w:t xml:space="preserve"> </w:t>
      </w:r>
    </w:p>
    <w:p>
      <w:pPr>
        <w:pStyle w:val="Listenabsatz"/>
        <w:numPr>
          <w:ilvl w:val="2"/>
          <w:numId w:val="4"/>
        </w:numPr>
      </w:pPr>
      <w:r>
        <w:t>Keine weitere Umfrage bei allem Mitarbeitenden</w:t>
      </w:r>
    </w:p>
    <w:p>
      <w:pPr>
        <w:pStyle w:val="Listenabsatz"/>
        <w:numPr>
          <w:ilvl w:val="2"/>
          <w:numId w:val="4"/>
        </w:numPr>
      </w:pPr>
      <w:r>
        <w:t>Quantitative Aspekte, ggf. kurze Befragung Masterarbeit Krisenmanagement</w:t>
      </w:r>
    </w:p>
    <w:p>
      <w:pPr>
        <w:pStyle w:val="Listenabsatz"/>
        <w:numPr>
          <w:ilvl w:val="2"/>
          <w:numId w:val="4"/>
        </w:numPr>
      </w:pPr>
      <w:r>
        <w:t>Zeitumfang Vorbereitung und Durchführung geringhalten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lastRenderedPageBreak/>
        <w:t xml:space="preserve">Wann: </w:t>
      </w:r>
    </w:p>
    <w:p>
      <w:pPr>
        <w:ind w:firstLine="708"/>
      </w:pPr>
      <w:r>
        <w:t>1. Quartal 2023? Ggf. wird es 2. Quartal</w:t>
      </w:r>
    </w:p>
    <w:p>
      <w:pPr>
        <w:rPr>
          <w:b/>
        </w:rPr>
      </w:pPr>
      <w:r>
        <w:rPr>
          <w:b/>
        </w:rPr>
        <w:t>Nächste Schritte:</w:t>
      </w:r>
    </w:p>
    <w:p>
      <w:pPr>
        <w:pStyle w:val="Listenabsatz"/>
        <w:numPr>
          <w:ilvl w:val="0"/>
          <w:numId w:val="4"/>
        </w:numPr>
      </w:pPr>
      <w:r>
        <w:t>Entwurf Kurzkonzept und Diskussion in Planungsgruppe: 30.01.2023</w:t>
      </w:r>
    </w:p>
    <w:p>
      <w:pPr>
        <w:pStyle w:val="Listenabsatz"/>
        <w:numPr>
          <w:ilvl w:val="0"/>
          <w:numId w:val="4"/>
        </w:numPr>
      </w:pPr>
      <w:r>
        <w:t>Finalisierung/ Konkretisierung Kurzkonzept in Planungsgruppe im Umlaufverfahren bis Ende Januar, Versand Konzept an Lage-AG</w:t>
      </w:r>
    </w:p>
    <w:p>
      <w:pPr>
        <w:pStyle w:val="Listenabsatz"/>
        <w:numPr>
          <w:ilvl w:val="0"/>
          <w:numId w:val="4"/>
        </w:numPr>
      </w:pPr>
      <w:r>
        <w:t>Vorstellung (01.02.2023) und Diskussion in Lage AG (15.</w:t>
      </w:r>
      <w:bookmarkStart w:id="0" w:name="_GoBack"/>
      <w:r>
        <w:t>02.</w:t>
      </w:r>
      <w:bookmarkEnd w:id="0"/>
      <w:r>
        <w:t>2023)</w:t>
      </w:r>
    </w:p>
    <w:p>
      <w:pPr>
        <w:pStyle w:val="Listenabsatz"/>
        <w:numPr>
          <w:ilvl w:val="0"/>
          <w:numId w:val="4"/>
        </w:numPr>
      </w:pPr>
      <w:r>
        <w:t>Überarbeitung/ Konkretisierung Inhalte, Methoden und Abläufe in Planungsgruppe im Anschluss</w:t>
      </w:r>
    </w:p>
    <w:p>
      <w:pPr>
        <w:pStyle w:val="Listenabsatz"/>
        <w:numPr>
          <w:ilvl w:val="0"/>
          <w:numId w:val="4"/>
        </w:numPr>
      </w:pPr>
      <w:r>
        <w:t>Zustimmung in Lage-AG/ ggf. Leitungskonferenz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854B3"/>
    <w:multiLevelType w:val="hybridMultilevel"/>
    <w:tmpl w:val="3C18C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4FD2"/>
    <w:multiLevelType w:val="hybridMultilevel"/>
    <w:tmpl w:val="C8C49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C2503"/>
    <w:multiLevelType w:val="hybridMultilevel"/>
    <w:tmpl w:val="3146B5E2"/>
    <w:lvl w:ilvl="0" w:tplc="04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59A857E7"/>
    <w:multiLevelType w:val="hybridMultilevel"/>
    <w:tmpl w:val="AA725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12BA0"/>
    <w:multiLevelType w:val="hybridMultilevel"/>
    <w:tmpl w:val="9E7C6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908CA-7D66-4609-B413-3427F9CE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79CB7-2A92-4F29-8F70-B9EFC8CA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Rexroth, Ute</dc:creator>
  <cp:keywords/>
  <dc:description/>
  <cp:lastModifiedBy>Maria an der Heiden</cp:lastModifiedBy>
  <cp:revision>16</cp:revision>
  <cp:lastPrinted>2023-02-01T09:26:00Z</cp:lastPrinted>
  <dcterms:created xsi:type="dcterms:W3CDTF">2023-01-13T08:38:00Z</dcterms:created>
  <dcterms:modified xsi:type="dcterms:W3CDTF">2023-02-01T09:27:00Z</dcterms:modified>
</cp:coreProperties>
</file>