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„COVID-19-Lage-AG“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15.02.2023;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Gastgeber-Kennummer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FG31,  FG32, FG33, FG34, FG36, FG37, AL3,  ZBS1, ZBS7, ZBS-L,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WB; 3.1.1Testzahlentwicklung und </w:t>
            </w:r>
            <w:proofErr w:type="spellStart"/>
            <w:r>
              <w:t>Positivenanteil</w:t>
            </w:r>
            <w:proofErr w:type="spellEnd"/>
            <w:r>
              <w:t>: Überlegen, ob das nicht beim nächsten Mal raus kann. Bedeutung geht auch weiter zurück, weil durch die Vortestung mit Selbsttests das alles weniger aussagekräftig ist.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Umgang mit Feiertagen an denen der Wochenbericht erstellt wird</w:t>
            </w:r>
          </w:p>
          <w:p>
            <w:pPr>
              <w:ind w:left="360"/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Silke Buda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Abt. 2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Anpassung der Risikobewertung (Jour Fixe)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 xml:space="preserve">Presse, </w:t>
            </w:r>
          </w:p>
          <w:p>
            <w:r>
              <w:t xml:space="preserve">P1 </w:t>
            </w:r>
            <w:bookmarkStart w:id="0" w:name="_GoBack"/>
            <w:bookmarkEnd w:id="0"/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 xml:space="preserve">Zeitpunkt Anpassung </w:t>
            </w:r>
            <w:proofErr w:type="spellStart"/>
            <w:r>
              <w:t>Emfehung</w:t>
            </w:r>
            <w:proofErr w:type="spellEnd"/>
            <w:r>
              <w:t xml:space="preserve"> Absonderung Betreute in Pflege und KHS (Rückmeldung Jour Fixe)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FG31</w:t>
            </w:r>
          </w:p>
          <w:p/>
          <w:p/>
          <w:p>
            <w:r>
              <w:t xml:space="preserve">FG31 </w:t>
            </w:r>
          </w:p>
          <w:p/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  <w:p/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Wochenbericht in der 10. KW </w:t>
            </w:r>
            <w:r>
              <w:sym w:font="Wingdings" w:char="F0E0"/>
            </w:r>
            <w:r>
              <w:t xml:space="preserve"> Mi, 8.3. Feiertag </w:t>
            </w:r>
            <w:r>
              <w:br/>
            </w:r>
            <w:r>
              <w:sym w:font="Wingdings" w:char="F0E0"/>
            </w:r>
            <w:r>
              <w:t xml:space="preserve"> Verschieben der </w:t>
            </w:r>
            <w:proofErr w:type="spellStart"/>
            <w:r>
              <w:t>Veröffentlichtung</w:t>
            </w:r>
            <w:proofErr w:type="spellEnd"/>
            <w:r>
              <w:t xml:space="preserve"> auf 10.3.?</w:t>
            </w: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01.03.2023,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  <w:t>-  Webex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3" o:spid="_x0000_s20482" type="#_x0000_t136" style="position:absolute;margin-left:0;margin-top:0;width:489.8pt;height:12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4" o:spid="_x0000_s20483" type="#_x0000_t136" style="position:absolute;margin-left:0;margin-top:0;width:489.8pt;height:12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2" o:spid="_x0000_s20481" type="#_x0000_t136" style="position:absolute;margin-left:0;margin-top:0;width:489.8pt;height:12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5C30-0267-4C8E-9C98-B40D2C8B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Lein, Ines</cp:lastModifiedBy>
  <cp:revision>8</cp:revision>
  <cp:lastPrinted>2020-03-13T12:00:00Z</cp:lastPrinted>
  <dcterms:created xsi:type="dcterms:W3CDTF">2023-02-10T15:19:00Z</dcterms:created>
  <dcterms:modified xsi:type="dcterms:W3CDTF">2023-02-15T09:26:00Z</dcterms:modified>
</cp:coreProperties>
</file>